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8A42D" w14:textId="6A03DE27" w:rsidR="00611F81" w:rsidRPr="009F479D" w:rsidRDefault="00611F81" w:rsidP="00611F81">
      <w:pPr>
        <w:rPr>
          <w:rFonts w:ascii="Times New Roman" w:hAnsi="Times New Roman" w:cs="Times New Roman"/>
          <w:sz w:val="20"/>
          <w:szCs w:val="20"/>
        </w:rPr>
      </w:pPr>
      <w:r w:rsidRPr="009F479D">
        <w:rPr>
          <w:rFonts w:ascii="Times New Roman" w:hAnsi="Times New Roman" w:cs="Times New Roman"/>
          <w:sz w:val="20"/>
          <w:szCs w:val="20"/>
        </w:rPr>
        <w:t xml:space="preserve">Dr. </w:t>
      </w:r>
      <w:r w:rsidR="00211F4E" w:rsidRPr="00211F4E">
        <w:rPr>
          <w:rFonts w:ascii="Times New Roman" w:hAnsi="Times New Roman" w:cs="Times New Roman"/>
          <w:sz w:val="20"/>
          <w:szCs w:val="20"/>
          <w:highlight w:val="yellow"/>
        </w:rPr>
        <w:t>Professor</w:t>
      </w:r>
      <w:r w:rsidRPr="009F479D">
        <w:rPr>
          <w:rFonts w:ascii="Times New Roman" w:hAnsi="Times New Roman" w:cs="Times New Roman"/>
          <w:sz w:val="20"/>
          <w:szCs w:val="20"/>
        </w:rPr>
        <w:t>;</w:t>
      </w:r>
    </w:p>
    <w:p w14:paraId="079F3E2C" w14:textId="7A59B8AB" w:rsidR="00611F81" w:rsidRPr="009F479D" w:rsidRDefault="00211F4E" w:rsidP="00611F81">
      <w:pPr>
        <w:rPr>
          <w:rFonts w:ascii="Times New Roman" w:hAnsi="Times New Roman" w:cs="Times New Roman"/>
          <w:sz w:val="20"/>
          <w:szCs w:val="20"/>
        </w:rPr>
      </w:pPr>
      <w:r w:rsidRPr="00211F4E">
        <w:rPr>
          <w:rFonts w:ascii="Times New Roman" w:hAnsi="Times New Roman" w:cs="Times New Roman"/>
          <w:sz w:val="20"/>
          <w:szCs w:val="20"/>
          <w:highlight w:val="yellow"/>
        </w:rPr>
        <w:t>Student Name</w:t>
      </w:r>
      <w:r w:rsidR="00611F81" w:rsidRPr="009F479D">
        <w:rPr>
          <w:rFonts w:ascii="Times New Roman" w:hAnsi="Times New Roman" w:cs="Times New Roman"/>
          <w:sz w:val="20"/>
          <w:szCs w:val="20"/>
        </w:rPr>
        <w:t>, a graduate student in the Molecular Engineering PhD program, wishes to carry out a research rotation under your direction. If you elect to accept this student into your research group for a rotation, it is important that you understand and accept the following:</w:t>
      </w:r>
    </w:p>
    <w:p w14:paraId="0320E026" w14:textId="575603C5" w:rsidR="00611F81" w:rsidRPr="009F479D" w:rsidRDefault="00611F81" w:rsidP="00611F81">
      <w:pPr>
        <w:pStyle w:val="ListParagraph"/>
        <w:numPr>
          <w:ilvl w:val="0"/>
          <w:numId w:val="2"/>
        </w:numPr>
        <w:rPr>
          <w:rFonts w:ascii="Times New Roman" w:hAnsi="Times New Roman" w:cs="Times New Roman"/>
          <w:sz w:val="20"/>
          <w:szCs w:val="20"/>
        </w:rPr>
      </w:pPr>
      <w:r w:rsidRPr="009F479D">
        <w:rPr>
          <w:rFonts w:ascii="Times New Roman" w:hAnsi="Times New Roman" w:cs="Times New Roman"/>
          <w:sz w:val="20"/>
          <w:szCs w:val="20"/>
        </w:rPr>
        <w:t xml:space="preserve">By allowing the student to rotate in your group, you understand that should the research rotation prove fruitful, the student </w:t>
      </w:r>
      <w:r w:rsidR="006A4333" w:rsidRPr="009F479D">
        <w:rPr>
          <w:rFonts w:ascii="Times New Roman" w:hAnsi="Times New Roman" w:cs="Times New Roman"/>
          <w:sz w:val="20"/>
          <w:szCs w:val="20"/>
        </w:rPr>
        <w:t>would</w:t>
      </w:r>
      <w:r w:rsidRPr="009F479D">
        <w:rPr>
          <w:rFonts w:ascii="Times New Roman" w:hAnsi="Times New Roman" w:cs="Times New Roman"/>
          <w:sz w:val="20"/>
          <w:szCs w:val="20"/>
        </w:rPr>
        <w:t xml:space="preserve"> have the option to join the research group on a permanent basis under your direction.</w:t>
      </w:r>
      <w:r w:rsidR="0076514E" w:rsidRPr="009F479D">
        <w:rPr>
          <w:rFonts w:ascii="Times New Roman" w:hAnsi="Times New Roman" w:cs="Times New Roman"/>
          <w:sz w:val="20"/>
          <w:szCs w:val="20"/>
        </w:rPr>
        <w:t xml:space="preserve">  We expect faculty who allow students to permanently join their group </w:t>
      </w:r>
      <w:r w:rsidR="00A55044" w:rsidRPr="009F479D">
        <w:rPr>
          <w:rFonts w:ascii="Times New Roman" w:hAnsi="Times New Roman" w:cs="Times New Roman"/>
          <w:sz w:val="20"/>
          <w:szCs w:val="20"/>
        </w:rPr>
        <w:t xml:space="preserve">to </w:t>
      </w:r>
      <w:r w:rsidR="0076514E" w:rsidRPr="009F479D">
        <w:rPr>
          <w:rFonts w:ascii="Times New Roman" w:hAnsi="Times New Roman" w:cs="Times New Roman"/>
          <w:sz w:val="20"/>
          <w:szCs w:val="20"/>
        </w:rPr>
        <w:t xml:space="preserve">do so in good faith </w:t>
      </w:r>
      <w:r w:rsidR="00544B8F" w:rsidRPr="009F479D">
        <w:rPr>
          <w:rFonts w:ascii="Times New Roman" w:hAnsi="Times New Roman" w:cs="Times New Roman"/>
          <w:sz w:val="20"/>
          <w:szCs w:val="20"/>
        </w:rPr>
        <w:t xml:space="preserve">and </w:t>
      </w:r>
      <w:r w:rsidR="00A55044" w:rsidRPr="009F479D">
        <w:rPr>
          <w:rFonts w:ascii="Times New Roman" w:hAnsi="Times New Roman" w:cs="Times New Roman"/>
          <w:sz w:val="20"/>
          <w:szCs w:val="20"/>
        </w:rPr>
        <w:t>to</w:t>
      </w:r>
      <w:r w:rsidR="0076514E" w:rsidRPr="009F479D">
        <w:rPr>
          <w:rFonts w:ascii="Times New Roman" w:hAnsi="Times New Roman" w:cs="Times New Roman"/>
          <w:sz w:val="20"/>
          <w:szCs w:val="20"/>
        </w:rPr>
        <w:t xml:space="preserve"> be proactive in seeking and maintaining funding for the student for the duration of their degree as long as the student is making satisfactory progress.</w:t>
      </w:r>
    </w:p>
    <w:p w14:paraId="08303319" w14:textId="4F300970" w:rsidR="00ED7DAA" w:rsidRPr="009F479D" w:rsidRDefault="00611F81" w:rsidP="00370304">
      <w:pPr>
        <w:pStyle w:val="ListParagraph"/>
        <w:numPr>
          <w:ilvl w:val="0"/>
          <w:numId w:val="2"/>
        </w:numPr>
        <w:rPr>
          <w:rFonts w:ascii="Times New Roman" w:hAnsi="Times New Roman" w:cs="Times New Roman"/>
          <w:sz w:val="20"/>
          <w:szCs w:val="20"/>
        </w:rPr>
      </w:pPr>
      <w:r w:rsidRPr="009F479D">
        <w:rPr>
          <w:rFonts w:ascii="Times New Roman" w:hAnsi="Times New Roman" w:cs="Times New Roman"/>
          <w:sz w:val="20"/>
          <w:szCs w:val="20"/>
        </w:rPr>
        <w:t>The MolE PhD program provides</w:t>
      </w:r>
      <w:r w:rsidRPr="009F479D">
        <w:rPr>
          <w:rFonts w:ascii="Times New Roman" w:hAnsi="Times New Roman" w:cs="Times New Roman"/>
          <w:b/>
          <w:sz w:val="20"/>
          <w:szCs w:val="20"/>
        </w:rPr>
        <w:t xml:space="preserve"> full funding for the first three academic quarters</w:t>
      </w:r>
      <w:r w:rsidR="00BE7FC2" w:rsidRPr="009F479D">
        <w:rPr>
          <w:rFonts w:ascii="Times New Roman" w:hAnsi="Times New Roman" w:cs="Times New Roman"/>
          <w:b/>
          <w:sz w:val="20"/>
          <w:szCs w:val="20"/>
        </w:rPr>
        <w:t xml:space="preserve"> only</w:t>
      </w:r>
      <w:r w:rsidRPr="009F479D">
        <w:rPr>
          <w:rFonts w:ascii="Times New Roman" w:hAnsi="Times New Roman" w:cs="Times New Roman"/>
          <w:sz w:val="20"/>
          <w:szCs w:val="20"/>
        </w:rPr>
        <w:t xml:space="preserve"> (Autumn, Winter, Spring).</w:t>
      </w:r>
      <w:r w:rsidR="00D22FA3" w:rsidRPr="009F479D">
        <w:rPr>
          <w:rFonts w:ascii="Times New Roman" w:hAnsi="Times New Roman" w:cs="Times New Roman"/>
          <w:sz w:val="20"/>
          <w:szCs w:val="20"/>
        </w:rPr>
        <w:t xml:space="preserve"> Should the student join your research group, funding from you would commence at the start of the student’s first Summer quarter. </w:t>
      </w:r>
      <w:r w:rsidR="00ED7DAA" w:rsidRPr="009F479D">
        <w:rPr>
          <w:rFonts w:ascii="Times New Roman" w:hAnsi="Times New Roman" w:cs="Times New Roman"/>
          <w:sz w:val="20"/>
          <w:szCs w:val="20"/>
        </w:rPr>
        <w:t>As such, near term funding</w:t>
      </w:r>
      <w:r w:rsidR="00A55044" w:rsidRPr="009F479D">
        <w:rPr>
          <w:rFonts w:ascii="Times New Roman" w:hAnsi="Times New Roman" w:cs="Times New Roman"/>
          <w:sz w:val="20"/>
          <w:szCs w:val="20"/>
        </w:rPr>
        <w:t xml:space="preserve"> must be available</w:t>
      </w:r>
      <w:r w:rsidR="00ED7DAA" w:rsidRPr="009F479D">
        <w:rPr>
          <w:rFonts w:ascii="Times New Roman" w:hAnsi="Times New Roman" w:cs="Times New Roman"/>
          <w:sz w:val="20"/>
          <w:szCs w:val="20"/>
        </w:rPr>
        <w:t xml:space="preserve"> to support the student.</w:t>
      </w:r>
    </w:p>
    <w:p w14:paraId="72BD26A7" w14:textId="684B5952" w:rsidR="00611F81" w:rsidRPr="009F479D" w:rsidRDefault="00611F81" w:rsidP="00ED7DAA">
      <w:pPr>
        <w:pStyle w:val="ListParagraph"/>
        <w:numPr>
          <w:ilvl w:val="0"/>
          <w:numId w:val="2"/>
        </w:numPr>
        <w:rPr>
          <w:rFonts w:ascii="Times New Roman" w:hAnsi="Times New Roman" w:cs="Times New Roman"/>
          <w:sz w:val="20"/>
          <w:szCs w:val="20"/>
        </w:rPr>
      </w:pPr>
      <w:r w:rsidRPr="009F479D">
        <w:rPr>
          <w:rFonts w:ascii="Times New Roman" w:hAnsi="Times New Roman" w:cs="Times New Roman"/>
          <w:sz w:val="20"/>
          <w:szCs w:val="20"/>
        </w:rPr>
        <w:t>The 50% FTE RA salary for Molecular Engineering graduate students is presently $</w:t>
      </w:r>
      <w:r w:rsidR="004B7FD2">
        <w:rPr>
          <w:rFonts w:ascii="Times New Roman" w:hAnsi="Times New Roman" w:cs="Times New Roman"/>
          <w:sz w:val="20"/>
          <w:szCs w:val="20"/>
        </w:rPr>
        <w:t xml:space="preserve"> </w:t>
      </w:r>
      <w:r w:rsidR="00347B97">
        <w:rPr>
          <w:rFonts w:ascii="Times New Roman" w:hAnsi="Times New Roman" w:cs="Times New Roman"/>
          <w:sz w:val="20"/>
          <w:szCs w:val="20"/>
        </w:rPr>
        <w:t>3,284</w:t>
      </w:r>
      <w:bookmarkStart w:id="0" w:name="_GoBack"/>
      <w:bookmarkEnd w:id="0"/>
      <w:r w:rsidR="006A4333" w:rsidRPr="009F479D">
        <w:rPr>
          <w:rFonts w:ascii="Times New Roman" w:hAnsi="Times New Roman" w:cs="Times New Roman"/>
          <w:sz w:val="20"/>
          <w:szCs w:val="20"/>
        </w:rPr>
        <w:t>/mo.</w:t>
      </w:r>
      <w:r w:rsidR="00ED7DAA" w:rsidRPr="009F479D">
        <w:rPr>
          <w:rFonts w:ascii="Times New Roman" w:hAnsi="Times New Roman" w:cs="Times New Roman"/>
          <w:sz w:val="20"/>
          <w:szCs w:val="20"/>
        </w:rPr>
        <w:t xml:space="preserve"> All MolE graduate students in good academic standing are supported 12 months per year.</w:t>
      </w:r>
    </w:p>
    <w:p w14:paraId="5D80BD57" w14:textId="4FE55753" w:rsidR="00611F81" w:rsidRPr="009F479D" w:rsidRDefault="00611F81" w:rsidP="00611F81">
      <w:pPr>
        <w:pStyle w:val="ListParagraph"/>
        <w:numPr>
          <w:ilvl w:val="0"/>
          <w:numId w:val="2"/>
        </w:numPr>
        <w:rPr>
          <w:rFonts w:ascii="Times New Roman" w:hAnsi="Times New Roman" w:cs="Times New Roman"/>
          <w:sz w:val="20"/>
          <w:szCs w:val="20"/>
        </w:rPr>
      </w:pPr>
      <w:r w:rsidRPr="009F479D">
        <w:rPr>
          <w:rFonts w:ascii="Times New Roman" w:hAnsi="Times New Roman" w:cs="Times New Roman"/>
          <w:sz w:val="20"/>
          <w:szCs w:val="20"/>
        </w:rPr>
        <w:t xml:space="preserve">Should this research rotation prove fruitful, and should the student join your group, you </w:t>
      </w:r>
      <w:r w:rsidR="006A4333" w:rsidRPr="009F479D">
        <w:rPr>
          <w:rFonts w:ascii="Times New Roman" w:hAnsi="Times New Roman" w:cs="Times New Roman"/>
          <w:sz w:val="20"/>
          <w:szCs w:val="20"/>
        </w:rPr>
        <w:t xml:space="preserve">would </w:t>
      </w:r>
      <w:r w:rsidRPr="009F479D">
        <w:rPr>
          <w:rFonts w:ascii="Times New Roman" w:hAnsi="Times New Roman" w:cs="Times New Roman"/>
          <w:sz w:val="20"/>
          <w:szCs w:val="20"/>
        </w:rPr>
        <w:t xml:space="preserve">provide annual support at the MolE PhD 50% FTE RA salary rate, along with the academic year and summer quarter appointment letters required by the labor agreement.  The funding mechanism must allow the student to pursue a graduate degree in the MolE PhD program, which </w:t>
      </w:r>
      <w:r w:rsidR="0076514E" w:rsidRPr="009F479D">
        <w:rPr>
          <w:rFonts w:ascii="Times New Roman" w:hAnsi="Times New Roman" w:cs="Times New Roman"/>
          <w:sz w:val="20"/>
          <w:szCs w:val="20"/>
        </w:rPr>
        <w:t xml:space="preserve">normally </w:t>
      </w:r>
      <w:r w:rsidRPr="009F479D">
        <w:rPr>
          <w:rFonts w:ascii="Times New Roman" w:hAnsi="Times New Roman" w:cs="Times New Roman"/>
          <w:sz w:val="20"/>
          <w:szCs w:val="20"/>
        </w:rPr>
        <w:t>entai</w:t>
      </w:r>
      <w:r w:rsidR="00D22FA3" w:rsidRPr="009F479D">
        <w:rPr>
          <w:rFonts w:ascii="Times New Roman" w:hAnsi="Times New Roman" w:cs="Times New Roman"/>
          <w:sz w:val="20"/>
          <w:szCs w:val="20"/>
        </w:rPr>
        <w:t>ls billing a UW budget number</w:t>
      </w:r>
      <w:r w:rsidRPr="009F479D">
        <w:rPr>
          <w:rFonts w:ascii="Times New Roman" w:hAnsi="Times New Roman" w:cs="Times New Roman"/>
          <w:sz w:val="20"/>
          <w:szCs w:val="20"/>
        </w:rPr>
        <w:t>.</w:t>
      </w:r>
      <w:r w:rsidR="00ED7DAA" w:rsidRPr="009F479D">
        <w:rPr>
          <w:rFonts w:ascii="Times New Roman" w:hAnsi="Times New Roman" w:cs="Times New Roman"/>
          <w:sz w:val="20"/>
          <w:szCs w:val="20"/>
        </w:rPr>
        <w:t xml:space="preserve"> It is understood that most research grants only last 3 years – however, it is our expectation that the faculty advisor will be proactive in seeking</w:t>
      </w:r>
      <w:r w:rsidR="00A55044" w:rsidRPr="009F479D">
        <w:rPr>
          <w:rFonts w:ascii="Times New Roman" w:hAnsi="Times New Roman" w:cs="Times New Roman"/>
          <w:sz w:val="20"/>
          <w:szCs w:val="20"/>
        </w:rPr>
        <w:t xml:space="preserve"> and maintaining</w:t>
      </w:r>
      <w:r w:rsidR="00ED7DAA" w:rsidRPr="009F479D">
        <w:rPr>
          <w:rFonts w:ascii="Times New Roman" w:hAnsi="Times New Roman" w:cs="Times New Roman"/>
          <w:sz w:val="20"/>
          <w:szCs w:val="20"/>
        </w:rPr>
        <w:t xml:space="preserve"> funding for the student for the duration of their degree. </w:t>
      </w:r>
    </w:p>
    <w:p w14:paraId="2EECA95E" w14:textId="7AD37D92" w:rsidR="00611F81" w:rsidRPr="009F479D" w:rsidRDefault="00211F4E" w:rsidP="00611F81">
      <w:pPr>
        <w:rPr>
          <w:rFonts w:ascii="Times New Roman" w:hAnsi="Times New Roman" w:cs="Times New Roman"/>
          <w:sz w:val="20"/>
          <w:szCs w:val="20"/>
        </w:rPr>
      </w:pPr>
      <w:r w:rsidRPr="00211F4E">
        <w:rPr>
          <w:rFonts w:ascii="Times New Roman" w:hAnsi="Times New Roman" w:cs="Times New Roman"/>
          <w:sz w:val="20"/>
          <w:szCs w:val="20"/>
          <w:highlight w:val="yellow"/>
        </w:rPr>
        <w:t>Student Name</w:t>
      </w:r>
      <w:r w:rsidRPr="009F479D">
        <w:rPr>
          <w:rFonts w:ascii="Times New Roman" w:hAnsi="Times New Roman" w:cs="Times New Roman"/>
          <w:sz w:val="20"/>
          <w:szCs w:val="20"/>
        </w:rPr>
        <w:t xml:space="preserve"> </w:t>
      </w:r>
      <w:r w:rsidR="00611F81" w:rsidRPr="009F479D">
        <w:rPr>
          <w:rFonts w:ascii="Times New Roman" w:hAnsi="Times New Roman" w:cs="Times New Roman"/>
          <w:sz w:val="20"/>
          <w:szCs w:val="20"/>
        </w:rPr>
        <w:t xml:space="preserve">will be signing up for research via the MolE program (MOLENG 600). To ensure that all parties are aware of expectations and to ensure a quality research </w:t>
      </w:r>
      <w:r w:rsidR="00DB51E3">
        <w:rPr>
          <w:rFonts w:ascii="Times New Roman" w:hAnsi="Times New Roman" w:cs="Times New Roman"/>
          <w:sz w:val="20"/>
          <w:szCs w:val="20"/>
        </w:rPr>
        <w:t>experience, please discuss with them</w:t>
      </w:r>
      <w:r w:rsidRPr="009F479D">
        <w:rPr>
          <w:rFonts w:ascii="Times New Roman" w:hAnsi="Times New Roman" w:cs="Times New Roman"/>
          <w:sz w:val="20"/>
          <w:szCs w:val="20"/>
        </w:rPr>
        <w:t xml:space="preserve"> </w:t>
      </w:r>
      <w:r w:rsidR="00611F81" w:rsidRPr="009F479D">
        <w:rPr>
          <w:rFonts w:ascii="Times New Roman" w:hAnsi="Times New Roman" w:cs="Times New Roman"/>
          <w:sz w:val="20"/>
          <w:szCs w:val="20"/>
        </w:rPr>
        <w:t>the items within the</w:t>
      </w:r>
      <w:r w:rsidR="00B1565F" w:rsidRPr="009F479D">
        <w:rPr>
          <w:rFonts w:ascii="Times New Roman" w:hAnsi="Times New Roman" w:cs="Times New Roman"/>
          <w:sz w:val="20"/>
          <w:szCs w:val="20"/>
        </w:rPr>
        <w:t xml:space="preserve"> attached</w:t>
      </w:r>
      <w:r w:rsidR="00611F81" w:rsidRPr="009F479D">
        <w:rPr>
          <w:rFonts w:ascii="Times New Roman" w:hAnsi="Times New Roman" w:cs="Times New Roman"/>
          <w:sz w:val="20"/>
          <w:szCs w:val="20"/>
        </w:rPr>
        <w:t xml:space="preserve"> </w:t>
      </w:r>
      <w:r w:rsidR="00B1565F" w:rsidRPr="009F479D">
        <w:rPr>
          <w:rFonts w:ascii="Times New Roman" w:hAnsi="Times New Roman" w:cs="Times New Roman"/>
          <w:sz w:val="20"/>
          <w:szCs w:val="20"/>
        </w:rPr>
        <w:t>form</w:t>
      </w:r>
      <w:r w:rsidR="00611F81" w:rsidRPr="009F479D">
        <w:rPr>
          <w:rFonts w:ascii="Times New Roman" w:hAnsi="Times New Roman" w:cs="Times New Roman"/>
          <w:sz w:val="20"/>
          <w:szCs w:val="20"/>
        </w:rPr>
        <w:t xml:space="preserve">, fill in each section, and respond to us with your agreement by </w:t>
      </w:r>
      <w:r w:rsidR="00C70708">
        <w:rPr>
          <w:rFonts w:ascii="Times New Roman" w:hAnsi="Times New Roman" w:cs="Times New Roman"/>
          <w:sz w:val="20"/>
          <w:szCs w:val="20"/>
        </w:rPr>
        <w:t>the second Friday of the quarter</w:t>
      </w:r>
      <w:r w:rsidR="00611F81" w:rsidRPr="009F479D">
        <w:rPr>
          <w:rFonts w:ascii="Times New Roman" w:hAnsi="Times New Roman" w:cs="Times New Roman"/>
          <w:sz w:val="20"/>
          <w:szCs w:val="20"/>
        </w:rPr>
        <w:t xml:space="preserve"> so that we may include this within </w:t>
      </w:r>
      <w:r w:rsidR="00DB51E3">
        <w:rPr>
          <w:rFonts w:ascii="Times New Roman" w:hAnsi="Times New Roman" w:cs="Times New Roman"/>
          <w:sz w:val="20"/>
          <w:szCs w:val="20"/>
        </w:rPr>
        <w:t>their</w:t>
      </w:r>
      <w:r>
        <w:rPr>
          <w:rFonts w:ascii="Times New Roman" w:hAnsi="Times New Roman" w:cs="Times New Roman"/>
          <w:sz w:val="20"/>
          <w:szCs w:val="20"/>
        </w:rPr>
        <w:t xml:space="preserve"> </w:t>
      </w:r>
      <w:r w:rsidR="00611F81" w:rsidRPr="009F479D">
        <w:rPr>
          <w:rFonts w:ascii="Times New Roman" w:hAnsi="Times New Roman" w:cs="Times New Roman"/>
          <w:sz w:val="20"/>
          <w:szCs w:val="20"/>
        </w:rPr>
        <w:t>file.</w:t>
      </w:r>
    </w:p>
    <w:p w14:paraId="482A512A" w14:textId="77777777" w:rsidR="00611F81" w:rsidRPr="009F479D" w:rsidRDefault="00611F81" w:rsidP="00611F81">
      <w:pPr>
        <w:rPr>
          <w:rFonts w:ascii="Times New Roman" w:hAnsi="Times New Roman" w:cs="Times New Roman"/>
          <w:sz w:val="20"/>
          <w:szCs w:val="20"/>
        </w:rPr>
      </w:pPr>
      <w:r w:rsidRPr="009F479D">
        <w:rPr>
          <w:rFonts w:ascii="Times New Roman" w:hAnsi="Times New Roman" w:cs="Times New Roman"/>
          <w:sz w:val="20"/>
          <w:szCs w:val="20"/>
        </w:rPr>
        <w:t>The MolE PhD program anticipates that research rotations shall include (if appropriate):</w:t>
      </w:r>
    </w:p>
    <w:p w14:paraId="1A78A62E" w14:textId="77777777" w:rsidR="00611F81" w:rsidRPr="009F479D" w:rsidRDefault="00611F81" w:rsidP="009F479D">
      <w:pPr>
        <w:pStyle w:val="ListParagraph"/>
        <w:numPr>
          <w:ilvl w:val="0"/>
          <w:numId w:val="3"/>
        </w:numPr>
        <w:spacing w:line="240" w:lineRule="auto"/>
        <w:rPr>
          <w:rFonts w:ascii="Times New Roman" w:hAnsi="Times New Roman" w:cs="Times New Roman"/>
          <w:sz w:val="20"/>
          <w:szCs w:val="20"/>
        </w:rPr>
      </w:pPr>
      <w:r w:rsidRPr="009F479D">
        <w:rPr>
          <w:rFonts w:ascii="Times New Roman" w:hAnsi="Times New Roman" w:cs="Times New Roman"/>
          <w:sz w:val="20"/>
          <w:szCs w:val="20"/>
        </w:rPr>
        <w:t>UW training in safe laboratory procedures, hazardous waste disposal, and other specialized training required for the specific research area</w:t>
      </w:r>
    </w:p>
    <w:p w14:paraId="218BF819" w14:textId="77777777" w:rsidR="00611F81" w:rsidRPr="009F479D" w:rsidRDefault="00611F81" w:rsidP="009F479D">
      <w:pPr>
        <w:pStyle w:val="ListParagraph"/>
        <w:numPr>
          <w:ilvl w:val="0"/>
          <w:numId w:val="3"/>
        </w:numPr>
        <w:spacing w:line="240" w:lineRule="auto"/>
        <w:rPr>
          <w:rFonts w:ascii="Times New Roman" w:hAnsi="Times New Roman" w:cs="Times New Roman"/>
          <w:sz w:val="20"/>
          <w:szCs w:val="20"/>
        </w:rPr>
      </w:pPr>
      <w:r w:rsidRPr="009F479D">
        <w:rPr>
          <w:rFonts w:ascii="Times New Roman" w:hAnsi="Times New Roman" w:cs="Times New Roman"/>
          <w:sz w:val="20"/>
          <w:szCs w:val="20"/>
        </w:rPr>
        <w:t xml:space="preserve">Literature review </w:t>
      </w:r>
    </w:p>
    <w:p w14:paraId="11B99234" w14:textId="77777777" w:rsidR="00611F81" w:rsidRPr="009F479D" w:rsidRDefault="00611F81" w:rsidP="009F479D">
      <w:pPr>
        <w:pStyle w:val="ListParagraph"/>
        <w:numPr>
          <w:ilvl w:val="0"/>
          <w:numId w:val="3"/>
        </w:numPr>
        <w:spacing w:line="240" w:lineRule="auto"/>
        <w:rPr>
          <w:rFonts w:ascii="Times New Roman" w:hAnsi="Times New Roman" w:cs="Times New Roman"/>
          <w:sz w:val="20"/>
          <w:szCs w:val="20"/>
        </w:rPr>
      </w:pPr>
      <w:r w:rsidRPr="009F479D">
        <w:rPr>
          <w:rFonts w:ascii="Times New Roman" w:hAnsi="Times New Roman" w:cs="Times New Roman"/>
          <w:sz w:val="20"/>
          <w:szCs w:val="20"/>
        </w:rPr>
        <w:t xml:space="preserve">Experimental and/or theoretical analysis </w:t>
      </w:r>
    </w:p>
    <w:p w14:paraId="172A946F" w14:textId="77777777" w:rsidR="00611F81" w:rsidRPr="009F479D" w:rsidRDefault="00611F81" w:rsidP="009F479D">
      <w:pPr>
        <w:pStyle w:val="ListParagraph"/>
        <w:numPr>
          <w:ilvl w:val="0"/>
          <w:numId w:val="3"/>
        </w:numPr>
        <w:spacing w:line="240" w:lineRule="auto"/>
        <w:rPr>
          <w:rFonts w:ascii="Times New Roman" w:hAnsi="Times New Roman" w:cs="Times New Roman"/>
          <w:sz w:val="20"/>
          <w:szCs w:val="20"/>
        </w:rPr>
      </w:pPr>
      <w:r w:rsidRPr="009F479D">
        <w:rPr>
          <w:rFonts w:ascii="Times New Roman" w:hAnsi="Times New Roman" w:cs="Times New Roman"/>
          <w:sz w:val="20"/>
          <w:szCs w:val="20"/>
        </w:rPr>
        <w:t xml:space="preserve">Accurate and complete results recording </w:t>
      </w:r>
    </w:p>
    <w:p w14:paraId="578D1AFF" w14:textId="77777777" w:rsidR="00611F81" w:rsidRPr="009F479D" w:rsidRDefault="00611F81" w:rsidP="00611F81">
      <w:pPr>
        <w:rPr>
          <w:rFonts w:ascii="Times New Roman" w:hAnsi="Times New Roman" w:cs="Times New Roman"/>
          <w:sz w:val="20"/>
          <w:szCs w:val="20"/>
        </w:rPr>
      </w:pPr>
      <w:r w:rsidRPr="009F479D">
        <w:rPr>
          <w:rFonts w:ascii="Times New Roman" w:hAnsi="Times New Roman" w:cs="Times New Roman"/>
          <w:sz w:val="20"/>
          <w:szCs w:val="20"/>
        </w:rPr>
        <w:t>MolE requires the student to provide at the end of each research rotation:</w:t>
      </w:r>
    </w:p>
    <w:p w14:paraId="5B519D13" w14:textId="77777777" w:rsidR="00611F81" w:rsidRPr="009F479D" w:rsidRDefault="00611F81" w:rsidP="009F479D">
      <w:pPr>
        <w:pStyle w:val="ListParagraph"/>
        <w:numPr>
          <w:ilvl w:val="0"/>
          <w:numId w:val="4"/>
        </w:numPr>
        <w:spacing w:line="240" w:lineRule="auto"/>
        <w:rPr>
          <w:rFonts w:ascii="Times New Roman" w:hAnsi="Times New Roman" w:cs="Times New Roman"/>
          <w:sz w:val="20"/>
          <w:szCs w:val="20"/>
        </w:rPr>
      </w:pPr>
      <w:r w:rsidRPr="009F479D">
        <w:rPr>
          <w:rFonts w:ascii="Times New Roman" w:hAnsi="Times New Roman" w:cs="Times New Roman"/>
          <w:sz w:val="20"/>
          <w:szCs w:val="20"/>
        </w:rPr>
        <w:t xml:space="preserve">A short written research report detailing motivation, results and discussion, and </w:t>
      </w:r>
    </w:p>
    <w:p w14:paraId="6503C614" w14:textId="77777777" w:rsidR="00611F81" w:rsidRPr="009F479D" w:rsidRDefault="00611F81" w:rsidP="009F479D">
      <w:pPr>
        <w:pStyle w:val="ListParagraph"/>
        <w:numPr>
          <w:ilvl w:val="0"/>
          <w:numId w:val="4"/>
        </w:numPr>
        <w:spacing w:line="240" w:lineRule="auto"/>
        <w:rPr>
          <w:rFonts w:ascii="Times New Roman" w:hAnsi="Times New Roman" w:cs="Times New Roman"/>
          <w:sz w:val="20"/>
          <w:szCs w:val="20"/>
        </w:rPr>
      </w:pPr>
      <w:r w:rsidRPr="009F479D">
        <w:rPr>
          <w:rFonts w:ascii="Times New Roman" w:hAnsi="Times New Roman" w:cs="Times New Roman"/>
          <w:sz w:val="20"/>
          <w:szCs w:val="20"/>
        </w:rPr>
        <w:t>An evaluation of the research rotation experience</w:t>
      </w:r>
    </w:p>
    <w:p w14:paraId="5CD2E7D9" w14:textId="6F291DF0" w:rsidR="00611F81" w:rsidRPr="009F479D" w:rsidRDefault="00611F81" w:rsidP="00611F81">
      <w:pPr>
        <w:rPr>
          <w:rFonts w:ascii="Times New Roman" w:hAnsi="Times New Roman" w:cs="Times New Roman"/>
          <w:sz w:val="20"/>
          <w:szCs w:val="20"/>
        </w:rPr>
      </w:pPr>
      <w:r w:rsidRPr="009F479D">
        <w:rPr>
          <w:rFonts w:ascii="Times New Roman" w:hAnsi="Times New Roman" w:cs="Times New Roman"/>
          <w:sz w:val="20"/>
          <w:szCs w:val="20"/>
        </w:rPr>
        <w:t xml:space="preserve">Each research rotation also requires a short written evaluation by the temporary research advisor and a grade to be entered into the system by the grade deadline for the quarter.  This written evaluation has to be provided </w:t>
      </w:r>
      <w:r w:rsidR="00C70708">
        <w:rPr>
          <w:rFonts w:ascii="Times New Roman" w:hAnsi="Times New Roman" w:cs="Times New Roman"/>
          <w:sz w:val="20"/>
          <w:szCs w:val="20"/>
        </w:rPr>
        <w:t>by the last day of instruction for the quarter.</w:t>
      </w:r>
    </w:p>
    <w:p w14:paraId="22154FF8" w14:textId="77777777" w:rsidR="00B1565F" w:rsidRPr="009F479D" w:rsidRDefault="00611F81" w:rsidP="00B1565F">
      <w:pPr>
        <w:rPr>
          <w:rFonts w:ascii="Times New Roman" w:hAnsi="Times New Roman" w:cs="Times New Roman"/>
          <w:sz w:val="20"/>
          <w:szCs w:val="20"/>
        </w:rPr>
      </w:pPr>
      <w:r w:rsidRPr="009F479D">
        <w:rPr>
          <w:rFonts w:ascii="Times New Roman" w:hAnsi="Times New Roman" w:cs="Times New Roman"/>
          <w:sz w:val="20"/>
          <w:szCs w:val="20"/>
        </w:rPr>
        <w:t>The credit load/weekly time expectation for each rotation is variable and will be determined by consultation between the student and temporary research advisor.  The MolE PhD program expects that the total commitment should fall within the 4-8 credit / 12-24 hour per week range and that each credit should represent three hours of work per week.  If fewer than 4, or more than 8 credits are planned for a rotation, please provide additional detail within the Rotation Information Template (attached) so that we may note the reasoning within the student’s file.</w:t>
      </w:r>
    </w:p>
    <w:p w14:paraId="26A9924B" w14:textId="77777777" w:rsidR="00B1565F" w:rsidRDefault="00B1565F" w:rsidP="00B1565F">
      <w:pPr>
        <w:spacing w:after="0" w:line="240" w:lineRule="auto"/>
        <w:ind w:right="-20"/>
        <w:rPr>
          <w:rFonts w:ascii="Times New Roman" w:eastAsia="Times New Roman" w:hAnsi="Times New Roman" w:cs="Times New Roman"/>
          <w:sz w:val="17"/>
          <w:szCs w:val="17"/>
        </w:rPr>
      </w:pPr>
    </w:p>
    <w:p w14:paraId="30DCC0C9" w14:textId="77777777" w:rsidR="009F479D" w:rsidRDefault="009F479D" w:rsidP="00B1565F">
      <w:pPr>
        <w:spacing w:after="0" w:line="240" w:lineRule="auto"/>
        <w:ind w:right="-20"/>
        <w:rPr>
          <w:rFonts w:ascii="Times New Roman" w:eastAsia="Times New Roman" w:hAnsi="Times New Roman" w:cs="Times New Roman"/>
          <w:sz w:val="17"/>
          <w:szCs w:val="17"/>
        </w:rPr>
      </w:pPr>
    </w:p>
    <w:p w14:paraId="525E1FBC" w14:textId="77777777" w:rsidR="00B1565F" w:rsidRDefault="00B1565F" w:rsidP="00B1565F">
      <w:pPr>
        <w:spacing w:after="0" w:line="240" w:lineRule="auto"/>
        <w:ind w:right="-20"/>
        <w:rPr>
          <w:rFonts w:ascii="Times New Roman" w:eastAsia="Times New Roman" w:hAnsi="Times New Roman" w:cs="Times New Roman"/>
          <w:sz w:val="17"/>
          <w:szCs w:val="17"/>
        </w:rPr>
      </w:pPr>
    </w:p>
    <w:p w14:paraId="34DD81B2" w14:textId="77777777" w:rsidR="00DB51E3" w:rsidRDefault="00DB51E3" w:rsidP="00B1565F">
      <w:pPr>
        <w:spacing w:after="0" w:line="240" w:lineRule="auto"/>
        <w:ind w:right="-20"/>
        <w:rPr>
          <w:rFonts w:ascii="Times New Roman" w:eastAsia="Times New Roman" w:hAnsi="Times New Roman" w:cs="Times New Roman"/>
          <w:sz w:val="17"/>
          <w:szCs w:val="17"/>
        </w:rPr>
      </w:pPr>
    </w:p>
    <w:p w14:paraId="30C54CCD" w14:textId="77777777" w:rsidR="00DB51E3" w:rsidRDefault="00DB51E3" w:rsidP="00B1565F">
      <w:pPr>
        <w:spacing w:after="0" w:line="240" w:lineRule="auto"/>
        <w:ind w:right="-20"/>
        <w:rPr>
          <w:rFonts w:ascii="Times New Roman" w:eastAsia="Times New Roman" w:hAnsi="Times New Roman" w:cs="Times New Roman"/>
          <w:sz w:val="17"/>
          <w:szCs w:val="17"/>
        </w:rPr>
      </w:pPr>
    </w:p>
    <w:p w14:paraId="7FF45CFD" w14:textId="77777777" w:rsidR="00B1565F" w:rsidRPr="006A4333" w:rsidRDefault="00B1565F" w:rsidP="00B1565F">
      <w:pPr>
        <w:jc w:val="center"/>
        <w:rPr>
          <w:rFonts w:ascii="Times New Roman" w:hAnsi="Times New Roman" w:cs="Times New Roman"/>
        </w:rPr>
      </w:pPr>
      <w:r w:rsidRPr="006A4333">
        <w:rPr>
          <w:rFonts w:ascii="Times New Roman" w:hAnsi="Times New Roman" w:cs="Times New Roman"/>
        </w:rPr>
        <w:lastRenderedPageBreak/>
        <w:t>-Rotation Information Template-</w:t>
      </w:r>
    </w:p>
    <w:p w14:paraId="5CA0531D" w14:textId="313D0D16" w:rsidR="00B1565F" w:rsidRPr="006A4333" w:rsidRDefault="00B1565F" w:rsidP="00B1565F">
      <w:pPr>
        <w:jc w:val="center"/>
        <w:rPr>
          <w:rFonts w:ascii="Times New Roman" w:hAnsi="Times New Roman" w:cs="Times New Roman"/>
          <w:b/>
          <w:color w:val="FF0000"/>
        </w:rPr>
      </w:pPr>
      <w:r w:rsidRPr="006A4333">
        <w:rPr>
          <w:rFonts w:ascii="Times New Roman" w:hAnsi="Times New Roman" w:cs="Times New Roman"/>
          <w:b/>
          <w:color w:val="FF0000"/>
        </w:rPr>
        <w:t xml:space="preserve">Please </w:t>
      </w:r>
      <w:r w:rsidR="00C70708">
        <w:rPr>
          <w:rFonts w:ascii="Times New Roman" w:hAnsi="Times New Roman" w:cs="Times New Roman"/>
          <w:b/>
          <w:color w:val="FF0000"/>
        </w:rPr>
        <w:t xml:space="preserve">return by the </w:t>
      </w:r>
      <w:r w:rsidR="00D62AEC">
        <w:rPr>
          <w:rFonts w:ascii="Times New Roman" w:hAnsi="Times New Roman" w:cs="Times New Roman"/>
          <w:b/>
          <w:color w:val="FF0000"/>
        </w:rPr>
        <w:t xml:space="preserve">first </w:t>
      </w:r>
      <w:r w:rsidR="00C70708" w:rsidRPr="00C70708">
        <w:rPr>
          <w:rFonts w:ascii="Times New Roman" w:hAnsi="Times New Roman" w:cs="Times New Roman"/>
          <w:b/>
          <w:color w:val="FF0000"/>
        </w:rPr>
        <w:t>Friday of the quarter</w:t>
      </w:r>
    </w:p>
    <w:p w14:paraId="0DA16D75" w14:textId="77777777" w:rsidR="00B1565F" w:rsidRPr="006A4333" w:rsidRDefault="00B1565F" w:rsidP="00B1565F">
      <w:pPr>
        <w:rPr>
          <w:rFonts w:ascii="Times New Roman" w:hAnsi="Times New Roman" w:cs="Times New Roman"/>
        </w:rPr>
      </w:pPr>
      <w:r w:rsidRPr="006A4333">
        <w:rPr>
          <w:rFonts w:ascii="Times New Roman" w:hAnsi="Times New Roman" w:cs="Times New Roman"/>
        </w:rPr>
        <w:t>Name of MolE Student:</w:t>
      </w:r>
    </w:p>
    <w:p w14:paraId="04F0E6E4" w14:textId="77777777" w:rsidR="00B1565F" w:rsidRPr="006A4333" w:rsidRDefault="00B1565F" w:rsidP="00B1565F">
      <w:pPr>
        <w:rPr>
          <w:rFonts w:ascii="Times New Roman" w:hAnsi="Times New Roman" w:cs="Times New Roman"/>
        </w:rPr>
      </w:pPr>
    </w:p>
    <w:p w14:paraId="28D673F3" w14:textId="77777777" w:rsidR="00B1565F" w:rsidRPr="006A4333" w:rsidRDefault="00B1565F" w:rsidP="00B1565F">
      <w:pPr>
        <w:rPr>
          <w:rFonts w:ascii="Times New Roman" w:hAnsi="Times New Roman" w:cs="Times New Roman"/>
        </w:rPr>
      </w:pPr>
      <w:r w:rsidRPr="006A4333">
        <w:rPr>
          <w:rFonts w:ascii="Times New Roman" w:hAnsi="Times New Roman" w:cs="Times New Roman"/>
        </w:rPr>
        <w:t>Rotation Period:</w:t>
      </w:r>
    </w:p>
    <w:p w14:paraId="462AF0D1" w14:textId="77777777" w:rsidR="00B1565F" w:rsidRPr="006A4333" w:rsidRDefault="00B1565F" w:rsidP="00B1565F">
      <w:pPr>
        <w:rPr>
          <w:rFonts w:ascii="Times New Roman" w:hAnsi="Times New Roman" w:cs="Times New Roman"/>
        </w:rPr>
      </w:pPr>
    </w:p>
    <w:p w14:paraId="78655CF6" w14:textId="77777777" w:rsidR="00B1565F" w:rsidRPr="006A4333" w:rsidRDefault="00B1565F" w:rsidP="00B1565F">
      <w:pPr>
        <w:rPr>
          <w:rFonts w:ascii="Times New Roman" w:hAnsi="Times New Roman" w:cs="Times New Roman"/>
        </w:rPr>
      </w:pPr>
      <w:r w:rsidRPr="006A4333">
        <w:rPr>
          <w:rFonts w:ascii="Times New Roman" w:hAnsi="Times New Roman" w:cs="Times New Roman"/>
        </w:rPr>
        <w:t>UW Research Advisor for Lab Rotation (Name and Affiliated Department):</w:t>
      </w:r>
    </w:p>
    <w:p w14:paraId="63AC3DCE" w14:textId="77777777" w:rsidR="00B1565F" w:rsidRPr="006A4333" w:rsidRDefault="00B1565F" w:rsidP="00B1565F">
      <w:pPr>
        <w:rPr>
          <w:rFonts w:ascii="Times New Roman" w:hAnsi="Times New Roman" w:cs="Times New Roman"/>
        </w:rPr>
      </w:pPr>
    </w:p>
    <w:p w14:paraId="61CBEC2A" w14:textId="77777777" w:rsidR="00B1565F" w:rsidRPr="006A4333" w:rsidRDefault="00B1565F" w:rsidP="00B1565F">
      <w:pPr>
        <w:rPr>
          <w:rFonts w:ascii="Times New Roman" w:hAnsi="Times New Roman" w:cs="Times New Roman"/>
        </w:rPr>
      </w:pPr>
    </w:p>
    <w:p w14:paraId="672FE969" w14:textId="77777777" w:rsidR="00B1565F" w:rsidRPr="006A4333" w:rsidRDefault="00B1565F" w:rsidP="00B1565F">
      <w:pPr>
        <w:rPr>
          <w:rFonts w:ascii="Times New Roman" w:hAnsi="Times New Roman" w:cs="Times New Roman"/>
        </w:rPr>
      </w:pPr>
      <w:r w:rsidRPr="006A4333">
        <w:rPr>
          <w:rFonts w:ascii="Times New Roman" w:hAnsi="Times New Roman" w:cs="Times New Roman"/>
        </w:rPr>
        <w:t>Additional Research Laboratory Faculty Member Names (if applicable):</w:t>
      </w:r>
    </w:p>
    <w:p w14:paraId="341A5F66" w14:textId="77777777" w:rsidR="00B1565F" w:rsidRPr="006A4333" w:rsidRDefault="00B1565F" w:rsidP="00B1565F">
      <w:pPr>
        <w:rPr>
          <w:rFonts w:ascii="Times New Roman" w:hAnsi="Times New Roman" w:cs="Times New Roman"/>
        </w:rPr>
      </w:pPr>
    </w:p>
    <w:p w14:paraId="72CAA85D" w14:textId="77777777" w:rsidR="00B1565F" w:rsidRPr="006A4333" w:rsidRDefault="00B1565F" w:rsidP="00B1565F">
      <w:pPr>
        <w:rPr>
          <w:rFonts w:ascii="Times New Roman" w:hAnsi="Times New Roman" w:cs="Times New Roman"/>
        </w:rPr>
      </w:pPr>
    </w:p>
    <w:p w14:paraId="63A9EF98" w14:textId="77777777" w:rsidR="00B1565F" w:rsidRPr="006A4333" w:rsidRDefault="00B1565F" w:rsidP="00B1565F">
      <w:pPr>
        <w:rPr>
          <w:rFonts w:ascii="Times New Roman" w:hAnsi="Times New Roman" w:cs="Times New Roman"/>
        </w:rPr>
      </w:pPr>
      <w:r w:rsidRPr="006A4333">
        <w:rPr>
          <w:rFonts w:ascii="Times New Roman" w:hAnsi="Times New Roman" w:cs="Times New Roman"/>
        </w:rPr>
        <w:t>Number of Credits (3 hours of work per week for each credit):</w:t>
      </w:r>
    </w:p>
    <w:p w14:paraId="09598525" w14:textId="77777777" w:rsidR="00B1565F" w:rsidRPr="006A4333" w:rsidRDefault="00B1565F" w:rsidP="00B1565F">
      <w:pPr>
        <w:rPr>
          <w:rFonts w:ascii="Times New Roman" w:hAnsi="Times New Roman" w:cs="Times New Roman"/>
        </w:rPr>
      </w:pPr>
    </w:p>
    <w:p w14:paraId="4A5597A2" w14:textId="77777777" w:rsidR="00B1565F" w:rsidRPr="006A4333" w:rsidRDefault="00B1565F" w:rsidP="00B1565F">
      <w:pPr>
        <w:rPr>
          <w:rFonts w:ascii="Times New Roman" w:hAnsi="Times New Roman" w:cs="Times New Roman"/>
        </w:rPr>
      </w:pPr>
      <w:r w:rsidRPr="006A4333">
        <w:rPr>
          <w:rFonts w:ascii="Times New Roman" w:hAnsi="Times New Roman" w:cs="Times New Roman"/>
        </w:rPr>
        <w:t>Brief Description of Proposed Research:</w:t>
      </w:r>
    </w:p>
    <w:p w14:paraId="50A70EB9" w14:textId="77777777" w:rsidR="00B1565F" w:rsidRPr="006A4333" w:rsidRDefault="00B1565F" w:rsidP="00B1565F">
      <w:pPr>
        <w:rPr>
          <w:rFonts w:ascii="Times New Roman" w:hAnsi="Times New Roman" w:cs="Times New Roman"/>
        </w:rPr>
      </w:pPr>
      <w:r w:rsidRPr="006A4333">
        <w:rPr>
          <w:rFonts w:ascii="Times New Roman" w:hAnsi="Times New Roman" w:cs="Times New Roman"/>
        </w:rPr>
        <w:t> </w:t>
      </w:r>
    </w:p>
    <w:p w14:paraId="33ECA620" w14:textId="77777777" w:rsidR="00B1565F" w:rsidRPr="006A4333" w:rsidRDefault="00B1565F" w:rsidP="00B1565F">
      <w:pPr>
        <w:rPr>
          <w:rFonts w:ascii="Times New Roman" w:hAnsi="Times New Roman" w:cs="Times New Roman"/>
        </w:rPr>
      </w:pPr>
    </w:p>
    <w:p w14:paraId="18ADE814" w14:textId="77777777" w:rsidR="00B1565F" w:rsidRPr="006A4333" w:rsidRDefault="00B1565F" w:rsidP="00B1565F">
      <w:pPr>
        <w:rPr>
          <w:rFonts w:ascii="Times New Roman" w:hAnsi="Times New Roman" w:cs="Times New Roman"/>
        </w:rPr>
      </w:pPr>
    </w:p>
    <w:p w14:paraId="62AD018F" w14:textId="77777777" w:rsidR="00B1565F" w:rsidRPr="006A4333" w:rsidRDefault="00B1565F" w:rsidP="00B1565F">
      <w:pPr>
        <w:rPr>
          <w:rFonts w:ascii="Times New Roman" w:hAnsi="Times New Roman" w:cs="Times New Roman"/>
        </w:rPr>
      </w:pPr>
    </w:p>
    <w:p w14:paraId="2221B0EE" w14:textId="77777777" w:rsidR="00B1565F" w:rsidRPr="006A4333" w:rsidRDefault="00B1565F" w:rsidP="00B1565F">
      <w:pPr>
        <w:rPr>
          <w:rFonts w:ascii="Times New Roman" w:hAnsi="Times New Roman" w:cs="Times New Roman"/>
        </w:rPr>
      </w:pPr>
    </w:p>
    <w:p w14:paraId="018D561C" w14:textId="77777777" w:rsidR="00B1565F" w:rsidRPr="006A4333" w:rsidRDefault="00B1565F" w:rsidP="00B1565F">
      <w:pPr>
        <w:rPr>
          <w:rFonts w:ascii="Times New Roman" w:hAnsi="Times New Roman" w:cs="Times New Roman"/>
        </w:rPr>
      </w:pPr>
    </w:p>
    <w:p w14:paraId="262D13C4" w14:textId="77777777" w:rsidR="00B1565F" w:rsidRPr="006A4333" w:rsidRDefault="00B1565F" w:rsidP="00B1565F">
      <w:pPr>
        <w:rPr>
          <w:rFonts w:ascii="Times New Roman" w:hAnsi="Times New Roman" w:cs="Times New Roman"/>
        </w:rPr>
      </w:pPr>
    </w:p>
    <w:p w14:paraId="2A5C0465" w14:textId="77777777" w:rsidR="00B1565F" w:rsidRPr="006A4333" w:rsidRDefault="00B1565F" w:rsidP="00B1565F">
      <w:pPr>
        <w:rPr>
          <w:rFonts w:ascii="Times New Roman" w:hAnsi="Times New Roman" w:cs="Times New Roman"/>
        </w:rPr>
      </w:pPr>
    </w:p>
    <w:p w14:paraId="272172E4" w14:textId="77777777" w:rsidR="00B1565F" w:rsidRPr="006A4333" w:rsidRDefault="00B1565F" w:rsidP="00B1565F">
      <w:pPr>
        <w:rPr>
          <w:rFonts w:ascii="Times New Roman" w:hAnsi="Times New Roman" w:cs="Times New Roman"/>
        </w:rPr>
      </w:pPr>
    </w:p>
    <w:p w14:paraId="49416F01" w14:textId="77777777" w:rsidR="00B1565F" w:rsidRPr="006A4333" w:rsidRDefault="00B1565F" w:rsidP="00B1565F">
      <w:pPr>
        <w:rPr>
          <w:rFonts w:ascii="Times New Roman" w:hAnsi="Times New Roman" w:cs="Times New Roman"/>
        </w:rPr>
      </w:pPr>
    </w:p>
    <w:p w14:paraId="6E4C5735" w14:textId="77777777" w:rsidR="00B1565F" w:rsidRPr="006A4333" w:rsidRDefault="00B1565F" w:rsidP="00B1565F">
      <w:pPr>
        <w:rPr>
          <w:rFonts w:ascii="Times New Roman" w:hAnsi="Times New Roman" w:cs="Times New Roman"/>
        </w:rPr>
      </w:pPr>
    </w:p>
    <w:p w14:paraId="01BA8CAF" w14:textId="77777777" w:rsidR="006A4333" w:rsidRDefault="006A4333" w:rsidP="00B1565F">
      <w:pPr>
        <w:rPr>
          <w:rFonts w:ascii="Times New Roman" w:hAnsi="Times New Roman" w:cs="Times New Roman"/>
        </w:rPr>
      </w:pPr>
    </w:p>
    <w:p w14:paraId="6CB3D5EF" w14:textId="77777777" w:rsidR="00D22FA3" w:rsidRDefault="00D22FA3" w:rsidP="00B1565F">
      <w:pPr>
        <w:rPr>
          <w:rFonts w:ascii="Times New Roman" w:hAnsi="Times New Roman" w:cs="Times New Roman"/>
        </w:rPr>
      </w:pPr>
    </w:p>
    <w:p w14:paraId="4A233327" w14:textId="77777777" w:rsidR="00B1565F" w:rsidRPr="006A4333" w:rsidRDefault="00B1565F" w:rsidP="00B1565F">
      <w:pPr>
        <w:rPr>
          <w:rFonts w:ascii="Times New Roman" w:hAnsi="Times New Roman" w:cs="Times New Roman"/>
        </w:rPr>
      </w:pPr>
      <w:r w:rsidRPr="006A4333">
        <w:rPr>
          <w:rFonts w:ascii="Times New Roman" w:hAnsi="Times New Roman" w:cs="Times New Roman"/>
        </w:rPr>
        <w:lastRenderedPageBreak/>
        <w:t>Identify Relevance to Molecular Engineering:</w:t>
      </w:r>
    </w:p>
    <w:p w14:paraId="436E3D5A" w14:textId="77777777" w:rsidR="00B1565F" w:rsidRPr="006A4333" w:rsidRDefault="00B1565F" w:rsidP="00B1565F">
      <w:pPr>
        <w:rPr>
          <w:rFonts w:ascii="Times New Roman" w:hAnsi="Times New Roman" w:cs="Times New Roman"/>
        </w:rPr>
      </w:pPr>
    </w:p>
    <w:p w14:paraId="77348BE5" w14:textId="77777777" w:rsidR="00B1565F" w:rsidRPr="006A4333" w:rsidRDefault="00B1565F" w:rsidP="00B1565F">
      <w:pPr>
        <w:rPr>
          <w:rFonts w:ascii="Times New Roman" w:hAnsi="Times New Roman" w:cs="Times New Roman"/>
        </w:rPr>
      </w:pPr>
    </w:p>
    <w:p w14:paraId="35E7C71B" w14:textId="77777777" w:rsidR="00B1565F" w:rsidRPr="006A4333" w:rsidRDefault="00B1565F" w:rsidP="00B1565F">
      <w:pPr>
        <w:rPr>
          <w:rFonts w:ascii="Times New Roman" w:hAnsi="Times New Roman" w:cs="Times New Roman"/>
        </w:rPr>
      </w:pPr>
    </w:p>
    <w:p w14:paraId="17CE147A" w14:textId="77777777" w:rsidR="00B1565F" w:rsidRDefault="00B1565F" w:rsidP="00B1565F">
      <w:pPr>
        <w:rPr>
          <w:rFonts w:ascii="Times New Roman" w:hAnsi="Times New Roman" w:cs="Times New Roman"/>
        </w:rPr>
      </w:pPr>
    </w:p>
    <w:p w14:paraId="57F4529A" w14:textId="77777777" w:rsidR="006A4333" w:rsidRPr="006A4333" w:rsidRDefault="006A4333" w:rsidP="00B1565F">
      <w:pPr>
        <w:rPr>
          <w:rFonts w:ascii="Times New Roman" w:hAnsi="Times New Roman" w:cs="Times New Roman"/>
        </w:rPr>
      </w:pPr>
    </w:p>
    <w:p w14:paraId="5311C652" w14:textId="77777777" w:rsidR="00B1565F" w:rsidRPr="006A4333" w:rsidRDefault="00B1565F" w:rsidP="00B1565F">
      <w:pPr>
        <w:rPr>
          <w:rFonts w:ascii="Times New Roman" w:hAnsi="Times New Roman" w:cs="Times New Roman"/>
        </w:rPr>
      </w:pPr>
    </w:p>
    <w:p w14:paraId="6BF2129A" w14:textId="77777777" w:rsidR="00B1565F" w:rsidRPr="006A4333" w:rsidRDefault="00B1565F" w:rsidP="00B1565F">
      <w:pPr>
        <w:rPr>
          <w:rFonts w:ascii="Times New Roman" w:hAnsi="Times New Roman" w:cs="Times New Roman"/>
        </w:rPr>
      </w:pPr>
    </w:p>
    <w:p w14:paraId="40C07D7B" w14:textId="77777777" w:rsidR="00B1565F" w:rsidRPr="006A4333" w:rsidRDefault="00B1565F" w:rsidP="00B1565F">
      <w:pPr>
        <w:rPr>
          <w:rFonts w:ascii="Times New Roman" w:hAnsi="Times New Roman" w:cs="Times New Roman"/>
        </w:rPr>
      </w:pPr>
    </w:p>
    <w:p w14:paraId="339AA1F0" w14:textId="77777777" w:rsidR="00B1565F" w:rsidRPr="006A4333" w:rsidRDefault="00B1565F" w:rsidP="00B1565F">
      <w:pPr>
        <w:rPr>
          <w:rFonts w:ascii="Times New Roman" w:hAnsi="Times New Roman" w:cs="Times New Roman"/>
        </w:rPr>
      </w:pPr>
      <w:r w:rsidRPr="006A4333">
        <w:rPr>
          <w:rFonts w:ascii="Times New Roman" w:hAnsi="Times New Roman" w:cs="Times New Roman"/>
        </w:rPr>
        <w:t>Tools/Instrumentation that the student will experience or be trained on:</w:t>
      </w:r>
    </w:p>
    <w:p w14:paraId="4E434E40" w14:textId="77777777" w:rsidR="00B1565F" w:rsidRPr="006A4333" w:rsidRDefault="00B1565F" w:rsidP="00B1565F">
      <w:pPr>
        <w:rPr>
          <w:rFonts w:ascii="Times New Roman" w:hAnsi="Times New Roman" w:cs="Times New Roman"/>
        </w:rPr>
      </w:pPr>
    </w:p>
    <w:p w14:paraId="071DD3D5" w14:textId="77777777" w:rsidR="00B1565F" w:rsidRPr="006A4333" w:rsidRDefault="00B1565F" w:rsidP="00B1565F">
      <w:pPr>
        <w:rPr>
          <w:rFonts w:ascii="Times New Roman" w:hAnsi="Times New Roman" w:cs="Times New Roman"/>
        </w:rPr>
      </w:pPr>
    </w:p>
    <w:p w14:paraId="1E54390B" w14:textId="77777777" w:rsidR="00B1565F" w:rsidRPr="006A4333" w:rsidRDefault="00B1565F" w:rsidP="00B1565F">
      <w:pPr>
        <w:rPr>
          <w:rFonts w:ascii="Times New Roman" w:hAnsi="Times New Roman" w:cs="Times New Roman"/>
        </w:rPr>
      </w:pPr>
    </w:p>
    <w:p w14:paraId="201D2A59" w14:textId="77777777" w:rsidR="00B1565F" w:rsidRPr="006A4333" w:rsidRDefault="00B1565F" w:rsidP="00B1565F">
      <w:pPr>
        <w:rPr>
          <w:rFonts w:ascii="Times New Roman" w:hAnsi="Times New Roman" w:cs="Times New Roman"/>
        </w:rPr>
      </w:pPr>
    </w:p>
    <w:p w14:paraId="19EE5986" w14:textId="77777777" w:rsidR="00B1565F" w:rsidRDefault="00B1565F" w:rsidP="00B1565F">
      <w:pPr>
        <w:rPr>
          <w:rFonts w:ascii="Times New Roman" w:hAnsi="Times New Roman" w:cs="Times New Roman"/>
        </w:rPr>
      </w:pPr>
    </w:p>
    <w:p w14:paraId="67ED1E34" w14:textId="77777777" w:rsidR="006A4333" w:rsidRDefault="006A4333" w:rsidP="00B1565F">
      <w:pPr>
        <w:rPr>
          <w:rFonts w:ascii="Times New Roman" w:hAnsi="Times New Roman" w:cs="Times New Roman"/>
        </w:rPr>
      </w:pPr>
    </w:p>
    <w:p w14:paraId="0EAC9765" w14:textId="77777777" w:rsidR="006A4333" w:rsidRDefault="006A4333" w:rsidP="00B1565F">
      <w:pPr>
        <w:rPr>
          <w:rFonts w:ascii="Times New Roman" w:hAnsi="Times New Roman" w:cs="Times New Roman"/>
        </w:rPr>
      </w:pPr>
    </w:p>
    <w:p w14:paraId="0E38C3C1" w14:textId="77777777" w:rsidR="006A4333" w:rsidRDefault="006A4333" w:rsidP="00B1565F">
      <w:pPr>
        <w:rPr>
          <w:rFonts w:ascii="Times New Roman" w:hAnsi="Times New Roman" w:cs="Times New Roman"/>
        </w:rPr>
      </w:pPr>
    </w:p>
    <w:p w14:paraId="32BA7039" w14:textId="77777777" w:rsidR="00D22FA3" w:rsidRPr="006A4333" w:rsidRDefault="00D22FA3" w:rsidP="00B1565F">
      <w:pPr>
        <w:rPr>
          <w:rFonts w:ascii="Times New Roman" w:hAnsi="Times New Roman" w:cs="Times New Roman"/>
        </w:rPr>
      </w:pPr>
    </w:p>
    <w:p w14:paraId="356FFB85" w14:textId="77777777" w:rsidR="00B1565F" w:rsidRPr="006A4333" w:rsidRDefault="00B1565F" w:rsidP="00B1565F">
      <w:pPr>
        <w:spacing w:before="7" w:after="0" w:line="280" w:lineRule="exact"/>
        <w:rPr>
          <w:rFonts w:ascii="Times New Roman" w:hAnsi="Times New Roman" w:cs="Times New Roman"/>
        </w:rPr>
      </w:pPr>
    </w:p>
    <w:p w14:paraId="2410FBBA" w14:textId="54E96075" w:rsidR="00B90DA6" w:rsidRPr="00D22FA3" w:rsidRDefault="00B90DA6" w:rsidP="00B90DA6">
      <w:pPr>
        <w:spacing w:after="0" w:line="275" w:lineRule="auto"/>
        <w:ind w:left="100" w:right="48"/>
        <w:rPr>
          <w:rFonts w:ascii="Times New Roman" w:hAnsi="Times New Roman" w:cs="Times New Roman"/>
        </w:rPr>
      </w:pPr>
      <w:r>
        <w:rPr>
          <w:rFonts w:ascii="Times New Roman" w:hAnsi="Times New Roman" w:cs="Times New Roman"/>
        </w:rPr>
        <w:t>P</w:t>
      </w:r>
      <w:r w:rsidRPr="006A4333">
        <w:rPr>
          <w:rFonts w:ascii="Times New Roman" w:hAnsi="Times New Roman" w:cs="Times New Roman"/>
        </w:rPr>
        <w:t xml:space="preserve">ursuant to this research rotation proving fruitful, </w:t>
      </w:r>
      <w:r>
        <w:rPr>
          <w:rFonts w:ascii="Times New Roman" w:hAnsi="Times New Roman" w:cs="Times New Roman"/>
        </w:rPr>
        <w:t>and the student/</w:t>
      </w:r>
      <w:r w:rsidR="0076514E">
        <w:rPr>
          <w:rFonts w:ascii="Times New Roman" w:hAnsi="Times New Roman" w:cs="Times New Roman"/>
        </w:rPr>
        <w:t xml:space="preserve">faculty </w:t>
      </w:r>
      <w:r w:rsidR="00825F9C">
        <w:rPr>
          <w:rFonts w:ascii="Times New Roman" w:hAnsi="Times New Roman" w:cs="Times New Roman"/>
        </w:rPr>
        <w:t>member agreeing</w:t>
      </w:r>
      <w:r>
        <w:rPr>
          <w:rFonts w:ascii="Times New Roman" w:hAnsi="Times New Roman" w:cs="Times New Roman"/>
        </w:rPr>
        <w:t xml:space="preserve"> to work together long term, b</w:t>
      </w:r>
      <w:r w:rsidRPr="006A4333">
        <w:rPr>
          <w:rFonts w:ascii="Times New Roman" w:hAnsi="Times New Roman" w:cs="Times New Roman"/>
        </w:rPr>
        <w:t>y either electronically or physically signing below</w:t>
      </w:r>
      <w:r>
        <w:rPr>
          <w:rFonts w:ascii="Times New Roman" w:hAnsi="Times New Roman" w:cs="Times New Roman"/>
        </w:rPr>
        <w:t>,</w:t>
      </w:r>
      <w:r w:rsidRPr="006A4333">
        <w:rPr>
          <w:rFonts w:ascii="Times New Roman" w:hAnsi="Times New Roman" w:cs="Times New Roman"/>
        </w:rPr>
        <w:t xml:space="preserve"> the </w:t>
      </w:r>
      <w:r w:rsidR="0076514E">
        <w:rPr>
          <w:rFonts w:ascii="Times New Roman" w:hAnsi="Times New Roman" w:cs="Times New Roman"/>
        </w:rPr>
        <w:t>faculty member</w:t>
      </w:r>
      <w:r w:rsidRPr="006A4333">
        <w:rPr>
          <w:rFonts w:ascii="Times New Roman" w:hAnsi="Times New Roman" w:cs="Times New Roman"/>
        </w:rPr>
        <w:t xml:space="preserve"> attests their ability to support the named student financially (including stipend, tuition, and benefits) via a UW budget number at the MolE salary rate</w:t>
      </w:r>
      <w:r w:rsidRPr="00D22FA3">
        <w:rPr>
          <w:rFonts w:ascii="Times New Roman" w:hAnsi="Times New Roman" w:cs="Times New Roman"/>
        </w:rPr>
        <w:t xml:space="preserve"> </w:t>
      </w:r>
      <w:r>
        <w:rPr>
          <w:rFonts w:ascii="Times New Roman" w:hAnsi="Times New Roman" w:cs="Times New Roman"/>
        </w:rPr>
        <w:t>commencing</w:t>
      </w:r>
      <w:r w:rsidRPr="00B1565F">
        <w:rPr>
          <w:rFonts w:ascii="Times New Roman" w:hAnsi="Times New Roman" w:cs="Times New Roman"/>
        </w:rPr>
        <w:t xml:space="preserve"> at the start of the student’s </w:t>
      </w:r>
      <w:r>
        <w:rPr>
          <w:rFonts w:ascii="Times New Roman" w:hAnsi="Times New Roman" w:cs="Times New Roman"/>
        </w:rPr>
        <w:t xml:space="preserve">first Summer quarter.  </w:t>
      </w:r>
      <w:r w:rsidR="001D6496">
        <w:rPr>
          <w:rFonts w:ascii="Times New Roman" w:hAnsi="Times New Roman" w:cs="Times New Roman"/>
        </w:rPr>
        <w:t>Additionally, by signing below, t</w:t>
      </w:r>
      <w:r w:rsidR="0076514E">
        <w:rPr>
          <w:rFonts w:ascii="Times New Roman" w:hAnsi="Times New Roman" w:cs="Times New Roman"/>
        </w:rPr>
        <w:t xml:space="preserve">he </w:t>
      </w:r>
      <w:r w:rsidR="0076514E" w:rsidRPr="00C24473">
        <w:rPr>
          <w:rFonts w:ascii="Times New Roman" w:hAnsi="Times New Roman" w:cs="Times New Roman"/>
        </w:rPr>
        <w:t xml:space="preserve">faculty member </w:t>
      </w:r>
      <w:r w:rsidR="0076514E">
        <w:rPr>
          <w:rFonts w:ascii="Times New Roman" w:hAnsi="Times New Roman" w:cs="Times New Roman"/>
        </w:rPr>
        <w:t xml:space="preserve">does so in good faith and </w:t>
      </w:r>
      <w:r w:rsidR="00A55044">
        <w:rPr>
          <w:rFonts w:ascii="Times New Roman" w:hAnsi="Times New Roman" w:cs="Times New Roman"/>
        </w:rPr>
        <w:t xml:space="preserve">agrees to </w:t>
      </w:r>
      <w:r w:rsidR="0076514E" w:rsidRPr="00C24473">
        <w:rPr>
          <w:rFonts w:ascii="Times New Roman" w:hAnsi="Times New Roman" w:cs="Times New Roman"/>
        </w:rPr>
        <w:t>be proactive in seeking and maintaining funding for the student</w:t>
      </w:r>
      <w:r w:rsidR="0076514E" w:rsidRPr="006A4333" w:rsidDel="0076514E">
        <w:rPr>
          <w:rFonts w:ascii="Times New Roman" w:hAnsi="Times New Roman" w:cs="Times New Roman"/>
        </w:rPr>
        <w:t xml:space="preserve"> </w:t>
      </w:r>
      <w:r w:rsidRPr="006A4333">
        <w:rPr>
          <w:rFonts w:ascii="Times New Roman" w:hAnsi="Times New Roman" w:cs="Times New Roman"/>
        </w:rPr>
        <w:t>as long as the student is making satisfactory progress toward his/her degree and fulf</w:t>
      </w:r>
      <w:r w:rsidR="00226B79">
        <w:rPr>
          <w:rFonts w:ascii="Times New Roman" w:hAnsi="Times New Roman" w:cs="Times New Roman"/>
        </w:rPr>
        <w:t>illing the obligations of his/</w:t>
      </w:r>
      <w:r w:rsidRPr="006A4333">
        <w:rPr>
          <w:rFonts w:ascii="Times New Roman" w:hAnsi="Times New Roman" w:cs="Times New Roman"/>
        </w:rPr>
        <w:t xml:space="preserve"> her appointment, as determined by the advisor in consultation with the MolE Ph.D. Graduate School Interdisciplinary Committee.</w:t>
      </w:r>
    </w:p>
    <w:p w14:paraId="3A95E351" w14:textId="77777777" w:rsidR="00B1565F" w:rsidRPr="006A4333" w:rsidRDefault="00B1565F" w:rsidP="00B1565F">
      <w:pPr>
        <w:spacing w:after="0" w:line="200" w:lineRule="exact"/>
        <w:rPr>
          <w:rFonts w:ascii="Times New Roman" w:hAnsi="Times New Roman" w:cs="Times New Roman"/>
          <w:sz w:val="20"/>
          <w:szCs w:val="20"/>
        </w:rPr>
      </w:pPr>
    </w:p>
    <w:p w14:paraId="233E5E9D" w14:textId="77777777" w:rsidR="00B1565F" w:rsidRPr="006A4333" w:rsidRDefault="00B1565F" w:rsidP="00B1565F">
      <w:pPr>
        <w:spacing w:after="0" w:line="200" w:lineRule="exact"/>
        <w:rPr>
          <w:rFonts w:ascii="Times New Roman" w:hAnsi="Times New Roman" w:cs="Times New Roman"/>
          <w:sz w:val="20"/>
          <w:szCs w:val="20"/>
        </w:rPr>
      </w:pPr>
    </w:p>
    <w:p w14:paraId="2AC06BC0" w14:textId="77777777" w:rsidR="00B1565F" w:rsidRPr="006A4333" w:rsidRDefault="00B1565F" w:rsidP="00B1565F">
      <w:pPr>
        <w:spacing w:after="0" w:line="200" w:lineRule="exact"/>
        <w:rPr>
          <w:rFonts w:ascii="Times New Roman" w:hAnsi="Times New Roman" w:cs="Times New Roman"/>
          <w:sz w:val="20"/>
          <w:szCs w:val="20"/>
        </w:rPr>
      </w:pPr>
    </w:p>
    <w:p w14:paraId="32F27FDD" w14:textId="77777777" w:rsidR="00B1565F" w:rsidRPr="006A4333" w:rsidRDefault="00B1565F" w:rsidP="00B1565F">
      <w:pPr>
        <w:spacing w:after="0"/>
        <w:rPr>
          <w:rFonts w:ascii="Times New Roman" w:hAnsi="Times New Roman" w:cs="Times New Roman"/>
        </w:rPr>
        <w:sectPr w:rsidR="00B1565F" w:rsidRPr="006A4333" w:rsidSect="00B1565F">
          <w:headerReference w:type="default" r:id="rId11"/>
          <w:footerReference w:type="default" r:id="rId12"/>
          <w:type w:val="continuous"/>
          <w:pgSz w:w="12240" w:h="15840"/>
          <w:pgMar w:top="1360" w:right="560" w:bottom="940" w:left="1340" w:header="0" w:footer="748" w:gutter="0"/>
          <w:cols w:space="720"/>
        </w:sectPr>
      </w:pPr>
    </w:p>
    <w:p w14:paraId="1C201655" w14:textId="77777777" w:rsidR="00B1565F" w:rsidRPr="006A4333" w:rsidRDefault="00B1565F" w:rsidP="00B1565F">
      <w:pPr>
        <w:tabs>
          <w:tab w:val="left" w:pos="6840"/>
        </w:tabs>
        <w:spacing w:before="32" w:after="0" w:line="240" w:lineRule="auto"/>
        <w:ind w:left="100" w:right="-73"/>
        <w:rPr>
          <w:rFonts w:ascii="Times New Roman" w:eastAsia="Arial" w:hAnsi="Times New Roman" w:cs="Times New Roman"/>
        </w:rPr>
      </w:pPr>
      <w:r w:rsidRPr="006A4333">
        <w:rPr>
          <w:rFonts w:ascii="Times New Roman" w:eastAsia="Arial" w:hAnsi="Times New Roman" w:cs="Times New Roman"/>
          <w:spacing w:val="2"/>
        </w:rPr>
        <w:t>Ad</w:t>
      </w:r>
      <w:r w:rsidRPr="006A4333">
        <w:rPr>
          <w:rFonts w:ascii="Times New Roman" w:eastAsia="Arial" w:hAnsi="Times New Roman" w:cs="Times New Roman"/>
        </w:rPr>
        <w:t>v</w:t>
      </w:r>
      <w:r w:rsidRPr="006A4333">
        <w:rPr>
          <w:rFonts w:ascii="Times New Roman" w:eastAsia="Arial" w:hAnsi="Times New Roman" w:cs="Times New Roman"/>
          <w:spacing w:val="-1"/>
        </w:rPr>
        <w:t>i</w:t>
      </w:r>
      <w:r w:rsidRPr="006A4333">
        <w:rPr>
          <w:rFonts w:ascii="Times New Roman" w:eastAsia="Arial" w:hAnsi="Times New Roman" w:cs="Times New Roman"/>
        </w:rPr>
        <w:t>s</w:t>
      </w:r>
      <w:r w:rsidRPr="006A4333">
        <w:rPr>
          <w:rFonts w:ascii="Times New Roman" w:eastAsia="Arial" w:hAnsi="Times New Roman" w:cs="Times New Roman"/>
          <w:spacing w:val="2"/>
        </w:rPr>
        <w:t>o</w:t>
      </w:r>
      <w:r w:rsidRPr="006A4333">
        <w:rPr>
          <w:rFonts w:ascii="Times New Roman" w:eastAsia="Arial" w:hAnsi="Times New Roman" w:cs="Times New Roman"/>
        </w:rPr>
        <w:t>r</w:t>
      </w:r>
      <w:r w:rsidRPr="006A4333">
        <w:rPr>
          <w:rFonts w:ascii="Times New Roman" w:eastAsia="Arial" w:hAnsi="Times New Roman" w:cs="Times New Roman"/>
          <w:spacing w:val="-5"/>
        </w:rPr>
        <w:t xml:space="preserve"> </w:t>
      </w:r>
      <w:r w:rsidRPr="006A4333">
        <w:rPr>
          <w:rFonts w:ascii="Times New Roman" w:eastAsia="Arial" w:hAnsi="Times New Roman" w:cs="Times New Roman"/>
          <w:spacing w:val="2"/>
        </w:rPr>
        <w:t>S</w:t>
      </w:r>
      <w:r w:rsidRPr="006A4333">
        <w:rPr>
          <w:rFonts w:ascii="Times New Roman" w:eastAsia="Arial" w:hAnsi="Times New Roman" w:cs="Times New Roman"/>
          <w:spacing w:val="-1"/>
        </w:rPr>
        <w:t>i</w:t>
      </w:r>
      <w:r w:rsidRPr="006A4333">
        <w:rPr>
          <w:rFonts w:ascii="Times New Roman" w:eastAsia="Arial" w:hAnsi="Times New Roman" w:cs="Times New Roman"/>
          <w:spacing w:val="-3"/>
        </w:rPr>
        <w:t>g</w:t>
      </w:r>
      <w:r w:rsidRPr="006A4333">
        <w:rPr>
          <w:rFonts w:ascii="Times New Roman" w:eastAsia="Arial" w:hAnsi="Times New Roman" w:cs="Times New Roman"/>
          <w:spacing w:val="2"/>
        </w:rPr>
        <w:t>n</w:t>
      </w:r>
      <w:r w:rsidRPr="006A4333">
        <w:rPr>
          <w:rFonts w:ascii="Times New Roman" w:eastAsia="Arial" w:hAnsi="Times New Roman" w:cs="Times New Roman"/>
          <w:spacing w:val="-3"/>
        </w:rPr>
        <w:t>a</w:t>
      </w:r>
      <w:r w:rsidRPr="006A4333">
        <w:rPr>
          <w:rFonts w:ascii="Times New Roman" w:eastAsia="Arial" w:hAnsi="Times New Roman" w:cs="Times New Roman"/>
          <w:spacing w:val="1"/>
        </w:rPr>
        <w:t>t</w:t>
      </w:r>
      <w:r w:rsidRPr="006A4333">
        <w:rPr>
          <w:rFonts w:ascii="Times New Roman" w:eastAsia="Arial" w:hAnsi="Times New Roman" w:cs="Times New Roman"/>
          <w:spacing w:val="2"/>
        </w:rPr>
        <w:t>u</w:t>
      </w:r>
      <w:r w:rsidRPr="006A4333">
        <w:rPr>
          <w:rFonts w:ascii="Times New Roman" w:eastAsia="Arial" w:hAnsi="Times New Roman" w:cs="Times New Roman"/>
          <w:spacing w:val="-2"/>
        </w:rPr>
        <w:t>r</w:t>
      </w:r>
      <w:r w:rsidRPr="006A4333">
        <w:rPr>
          <w:rFonts w:ascii="Times New Roman" w:eastAsia="Arial" w:hAnsi="Times New Roman" w:cs="Times New Roman"/>
          <w:spacing w:val="-3"/>
        </w:rPr>
        <w:t>e</w:t>
      </w:r>
      <w:r w:rsidRPr="006A4333">
        <w:rPr>
          <w:rFonts w:ascii="Times New Roman" w:eastAsia="Arial" w:hAnsi="Times New Roman" w:cs="Times New Roman"/>
        </w:rPr>
        <w:t>:</w:t>
      </w:r>
      <w:r w:rsidRPr="006A4333">
        <w:rPr>
          <w:rFonts w:ascii="Times New Roman" w:eastAsia="Arial" w:hAnsi="Times New Roman" w:cs="Times New Roman"/>
          <w:spacing w:val="2"/>
        </w:rPr>
        <w:t xml:space="preserve"> </w:t>
      </w:r>
      <w:r w:rsidRPr="006A4333">
        <w:rPr>
          <w:rFonts w:ascii="Times New Roman" w:eastAsia="Arial" w:hAnsi="Times New Roman" w:cs="Times New Roman"/>
          <w:w w:val="210"/>
          <w:u w:val="single" w:color="000000"/>
        </w:rPr>
        <w:t xml:space="preserve"> </w:t>
      </w:r>
      <w:r w:rsidRPr="006A4333">
        <w:rPr>
          <w:rFonts w:ascii="Times New Roman" w:eastAsia="Arial" w:hAnsi="Times New Roman" w:cs="Times New Roman"/>
          <w:u w:val="single" w:color="000000"/>
        </w:rPr>
        <w:tab/>
      </w:r>
    </w:p>
    <w:p w14:paraId="16057494" w14:textId="77777777" w:rsidR="00B1565F" w:rsidRPr="00D22FA3" w:rsidRDefault="00B1565F" w:rsidP="00D22FA3">
      <w:pPr>
        <w:tabs>
          <w:tab w:val="left" w:pos="2420"/>
        </w:tabs>
        <w:spacing w:before="32" w:after="0" w:line="240" w:lineRule="auto"/>
        <w:ind w:right="-20"/>
        <w:rPr>
          <w:rFonts w:ascii="Arial" w:eastAsia="Arial" w:hAnsi="Arial" w:cs="Arial"/>
        </w:rPr>
        <w:sectPr w:rsidR="00B1565F" w:rsidRPr="00D22FA3">
          <w:type w:val="continuous"/>
          <w:pgSz w:w="12240" w:h="15840"/>
          <w:pgMar w:top="440" w:right="560" w:bottom="940" w:left="1340" w:header="720" w:footer="720" w:gutter="0"/>
          <w:cols w:num="2" w:space="720" w:equalWidth="0">
            <w:col w:w="6856" w:space="365"/>
            <w:col w:w="3119"/>
          </w:cols>
        </w:sectPr>
      </w:pPr>
      <w:r>
        <w:br w:type="column"/>
      </w:r>
      <w:r w:rsidRPr="005B3B73">
        <w:rPr>
          <w:rFonts w:ascii="Times New Roman" w:eastAsia="Arial" w:hAnsi="Times New Roman" w:cs="Times New Roman"/>
          <w:spacing w:val="2"/>
        </w:rPr>
        <w:t>Date:</w:t>
      </w:r>
      <w:r>
        <w:rPr>
          <w:rFonts w:ascii="Arial" w:eastAsia="Arial" w:hAnsi="Arial" w:cs="Arial"/>
          <w:spacing w:val="-2"/>
        </w:rPr>
        <w:t xml:space="preserve"> </w:t>
      </w:r>
      <w:r>
        <w:rPr>
          <w:rFonts w:ascii="Arial" w:eastAsia="Arial" w:hAnsi="Arial" w:cs="Arial"/>
          <w:w w:val="210"/>
          <w:u w:val="single" w:color="000000"/>
        </w:rPr>
        <w:t xml:space="preserve"> </w:t>
      </w:r>
      <w:r>
        <w:rPr>
          <w:rFonts w:ascii="Arial" w:eastAsia="Arial" w:hAnsi="Arial" w:cs="Arial"/>
          <w:u w:val="single" w:color="000000"/>
        </w:rPr>
        <w:tab/>
      </w:r>
    </w:p>
    <w:p w14:paraId="6A55FFFE" w14:textId="77777777" w:rsidR="00B1565F" w:rsidRPr="00B1565F" w:rsidRDefault="00B1565F" w:rsidP="00D22FA3">
      <w:pPr>
        <w:rPr>
          <w:rFonts w:ascii="Times New Roman" w:eastAsia="Times New Roman" w:hAnsi="Times New Roman" w:cs="Times New Roman"/>
          <w:sz w:val="17"/>
          <w:szCs w:val="17"/>
        </w:rPr>
      </w:pPr>
    </w:p>
    <w:sectPr w:rsidR="00B1565F" w:rsidRPr="00B1565F">
      <w:type w:val="continuous"/>
      <w:pgSz w:w="12240" w:h="15840"/>
      <w:pgMar w:top="440" w:right="560" w:bottom="94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C85E5" w14:textId="77777777" w:rsidR="00353C14" w:rsidRDefault="00353C14">
      <w:pPr>
        <w:spacing w:after="0" w:line="240" w:lineRule="auto"/>
      </w:pPr>
      <w:r>
        <w:separator/>
      </w:r>
    </w:p>
  </w:endnote>
  <w:endnote w:type="continuationSeparator" w:id="0">
    <w:p w14:paraId="352BF9C3" w14:textId="77777777" w:rsidR="00353C14" w:rsidRDefault="00353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D50E0" w14:textId="77777777" w:rsidR="00B1565F" w:rsidRDefault="00B1565F">
    <w:pPr>
      <w:spacing w:after="0" w:line="200" w:lineRule="exact"/>
      <w:rPr>
        <w:sz w:val="20"/>
        <w:szCs w:val="20"/>
      </w:rPr>
    </w:pPr>
    <w:r>
      <w:rPr>
        <w:noProof/>
      </w:rPr>
      <mc:AlternateContent>
        <mc:Choice Requires="wps">
          <w:drawing>
            <wp:anchor distT="0" distB="0" distL="114300" distR="114300" simplePos="0" relativeHeight="251660800" behindDoc="1" locked="0" layoutInCell="1" allowOverlap="1" wp14:anchorId="16087D43" wp14:editId="5EBA2251">
              <wp:simplePos x="0" y="0"/>
              <wp:positionH relativeFrom="page">
                <wp:posOffset>6445885</wp:posOffset>
              </wp:positionH>
              <wp:positionV relativeFrom="page">
                <wp:posOffset>9443720</wp:posOffset>
              </wp:positionV>
              <wp:extent cx="650875" cy="165735"/>
              <wp:effectExtent l="0" t="4445" r="0" b="12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3795C" w14:textId="77777777" w:rsidR="00B1565F" w:rsidRDefault="00B1565F">
                          <w:pPr>
                            <w:spacing w:after="0" w:line="245" w:lineRule="exact"/>
                            <w:ind w:left="20" w:right="-53"/>
                            <w:rPr>
                              <w:rFonts w:ascii="Calibri" w:eastAsia="Calibri" w:hAnsi="Calibri" w:cs="Calibri"/>
                            </w:rPr>
                          </w:pPr>
                          <w:r>
                            <w:rPr>
                              <w:rFonts w:ascii="Calibri" w:eastAsia="Calibri" w:hAnsi="Calibri" w:cs="Calibri"/>
                              <w:spacing w:val="1"/>
                              <w:position w:val="1"/>
                            </w:rPr>
                            <w:t>P</w:t>
                          </w:r>
                          <w:r>
                            <w:rPr>
                              <w:rFonts w:ascii="Calibri" w:eastAsia="Calibri" w:hAnsi="Calibri" w:cs="Calibri"/>
                              <w:position w:val="1"/>
                            </w:rPr>
                            <w:t>a</w:t>
                          </w:r>
                          <w:r>
                            <w:rPr>
                              <w:rFonts w:ascii="Calibri" w:eastAsia="Calibri" w:hAnsi="Calibri" w:cs="Calibri"/>
                              <w:spacing w:val="2"/>
                              <w:position w:val="1"/>
                            </w:rPr>
                            <w:t>g</w:t>
                          </w:r>
                          <w:r>
                            <w:rPr>
                              <w:rFonts w:ascii="Calibri" w:eastAsia="Calibri" w:hAnsi="Calibri" w:cs="Calibri"/>
                              <w:position w:val="1"/>
                            </w:rPr>
                            <w:t xml:space="preserve">e </w:t>
                          </w:r>
                          <w:r>
                            <w:fldChar w:fldCharType="begin"/>
                          </w:r>
                          <w:r>
                            <w:rPr>
                              <w:rFonts w:ascii="Calibri" w:eastAsia="Calibri" w:hAnsi="Calibri" w:cs="Calibri"/>
                              <w:b/>
                              <w:bCs/>
                              <w:position w:val="1"/>
                            </w:rPr>
                            <w:instrText xml:space="preserve"> PAGE </w:instrText>
                          </w:r>
                          <w:r>
                            <w:fldChar w:fldCharType="separate"/>
                          </w:r>
                          <w:r w:rsidR="004B7FD2">
                            <w:rPr>
                              <w:rFonts w:ascii="Calibri" w:eastAsia="Calibri" w:hAnsi="Calibri" w:cs="Calibri"/>
                              <w:b/>
                              <w:bCs/>
                              <w:noProof/>
                              <w:position w:val="1"/>
                            </w:rPr>
                            <w:t>3</w:t>
                          </w:r>
                          <w:r>
                            <w:fldChar w:fldCharType="end"/>
                          </w:r>
                          <w:r>
                            <w:rPr>
                              <w:rFonts w:ascii="Calibri" w:eastAsia="Calibri" w:hAnsi="Calibri" w:cs="Calibri"/>
                              <w:b/>
                              <w:bCs/>
                              <w:spacing w:val="-3"/>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2"/>
                              <w:position w:val="1"/>
                            </w:rPr>
                            <w:t xml:space="preserve"> </w:t>
                          </w:r>
                          <w:r w:rsidR="00270074">
                            <w:rPr>
                              <w:rFonts w:ascii="Calibri" w:eastAsia="Calibri" w:hAnsi="Calibri" w:cs="Calibri"/>
                              <w:b/>
                              <w:bCs/>
                              <w:position w:val="1"/>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087D43" id="_x0000_t202" coordsize="21600,21600" o:spt="202" path="m,l,21600r21600,l21600,xe">
              <v:stroke joinstyle="miter"/>
              <v:path gradientshapeok="t" o:connecttype="rect"/>
            </v:shapetype>
            <v:shape id="Text Box 7" o:spid="_x0000_s1026" type="#_x0000_t202" style="position:absolute;margin-left:507.55pt;margin-top:743.6pt;width:51.25pt;height:13.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uPqrAIAAKg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" filled="f" stroked="f">
              <v:textbox inset="0,0,0,0">
                <w:txbxContent>
                  <w:p w14:paraId="25C3795C" w14:textId="77777777" w:rsidR="00B1565F" w:rsidRDefault="00B1565F">
                    <w:pPr>
                      <w:spacing w:after="0" w:line="245" w:lineRule="exact"/>
                      <w:ind w:left="20" w:right="-53"/>
                      <w:rPr>
                        <w:rFonts w:ascii="Calibri" w:eastAsia="Calibri" w:hAnsi="Calibri" w:cs="Calibri"/>
                      </w:rPr>
                    </w:pPr>
                    <w:r>
                      <w:rPr>
                        <w:rFonts w:ascii="Calibri" w:eastAsia="Calibri" w:hAnsi="Calibri" w:cs="Calibri"/>
                        <w:spacing w:val="1"/>
                        <w:position w:val="1"/>
                      </w:rPr>
                      <w:t>P</w:t>
                    </w:r>
                    <w:r>
                      <w:rPr>
                        <w:rFonts w:ascii="Calibri" w:eastAsia="Calibri" w:hAnsi="Calibri" w:cs="Calibri"/>
                        <w:position w:val="1"/>
                      </w:rPr>
                      <w:t>a</w:t>
                    </w:r>
                    <w:r>
                      <w:rPr>
                        <w:rFonts w:ascii="Calibri" w:eastAsia="Calibri" w:hAnsi="Calibri" w:cs="Calibri"/>
                        <w:spacing w:val="2"/>
                        <w:position w:val="1"/>
                      </w:rPr>
                      <w:t>g</w:t>
                    </w:r>
                    <w:r>
                      <w:rPr>
                        <w:rFonts w:ascii="Calibri" w:eastAsia="Calibri" w:hAnsi="Calibri" w:cs="Calibri"/>
                        <w:position w:val="1"/>
                      </w:rPr>
                      <w:t xml:space="preserve">e </w:t>
                    </w:r>
                    <w:r>
                      <w:fldChar w:fldCharType="begin"/>
                    </w:r>
                    <w:r>
                      <w:rPr>
                        <w:rFonts w:ascii="Calibri" w:eastAsia="Calibri" w:hAnsi="Calibri" w:cs="Calibri"/>
                        <w:b/>
                        <w:bCs/>
                        <w:position w:val="1"/>
                      </w:rPr>
                      <w:instrText xml:space="preserve"> PAGE </w:instrText>
                    </w:r>
                    <w:r>
                      <w:fldChar w:fldCharType="separate"/>
                    </w:r>
                    <w:r w:rsidR="004B7FD2">
                      <w:rPr>
                        <w:rFonts w:ascii="Calibri" w:eastAsia="Calibri" w:hAnsi="Calibri" w:cs="Calibri"/>
                        <w:b/>
                        <w:bCs/>
                        <w:noProof/>
                        <w:position w:val="1"/>
                      </w:rPr>
                      <w:t>3</w:t>
                    </w:r>
                    <w:r>
                      <w:fldChar w:fldCharType="end"/>
                    </w:r>
                    <w:r>
                      <w:rPr>
                        <w:rFonts w:ascii="Calibri" w:eastAsia="Calibri" w:hAnsi="Calibri" w:cs="Calibri"/>
                        <w:b/>
                        <w:bCs/>
                        <w:spacing w:val="-3"/>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2"/>
                        <w:position w:val="1"/>
                      </w:rPr>
                      <w:t xml:space="preserve"> </w:t>
                    </w:r>
                    <w:r w:rsidR="00270074">
                      <w:rPr>
                        <w:rFonts w:ascii="Calibri" w:eastAsia="Calibri" w:hAnsi="Calibri" w:cs="Calibri"/>
                        <w:b/>
                        <w:bCs/>
                        <w:position w:val="1"/>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F2EB6" w14:textId="77777777" w:rsidR="00353C14" w:rsidRDefault="00353C14">
      <w:pPr>
        <w:spacing w:after="0" w:line="240" w:lineRule="auto"/>
      </w:pPr>
      <w:r>
        <w:separator/>
      </w:r>
    </w:p>
  </w:footnote>
  <w:footnote w:type="continuationSeparator" w:id="0">
    <w:p w14:paraId="3591BA29" w14:textId="77777777" w:rsidR="00353C14" w:rsidRDefault="00353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451E2" w14:textId="77777777" w:rsidR="00B1565F" w:rsidRDefault="00B1565F">
    <w:pPr>
      <w:pStyle w:val="Header"/>
    </w:pPr>
    <w:r>
      <w:rPr>
        <w:noProof/>
      </w:rPr>
      <w:drawing>
        <wp:anchor distT="0" distB="0" distL="114300" distR="114300" simplePos="0" relativeHeight="251661824" behindDoc="1" locked="0" layoutInCell="1" allowOverlap="1" wp14:anchorId="5F0C7532" wp14:editId="7BF8E224">
          <wp:simplePos x="0" y="0"/>
          <wp:positionH relativeFrom="margin">
            <wp:align>center</wp:align>
          </wp:positionH>
          <wp:positionV relativeFrom="paragraph">
            <wp:posOffset>209452</wp:posOffset>
          </wp:positionV>
          <wp:extent cx="7943850" cy="388620"/>
          <wp:effectExtent l="0" t="0" r="0" b="0"/>
          <wp:wrapNone/>
          <wp:docPr id="9" name="Picture 9" descr="Molec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lecul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3850" cy="388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14.25pt;visibility:visible;mso-wrap-style:square" o:bullet="t">
        <v:imagedata r:id="rId1" o:title=""/>
      </v:shape>
    </w:pict>
  </w:numPicBullet>
  <w:abstractNum w:abstractNumId="0" w15:restartNumberingAfterBreak="0">
    <w:nsid w:val="20B8720D"/>
    <w:multiLevelType w:val="hybridMultilevel"/>
    <w:tmpl w:val="31DAE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7A588C"/>
    <w:multiLevelType w:val="hybridMultilevel"/>
    <w:tmpl w:val="8160D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EC59B6"/>
    <w:multiLevelType w:val="hybridMultilevel"/>
    <w:tmpl w:val="B3626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8F6625"/>
    <w:multiLevelType w:val="hybridMultilevel"/>
    <w:tmpl w:val="6D500FCA"/>
    <w:lvl w:ilvl="0" w:tplc="0E08CEC2">
      <w:start w:val="1"/>
      <w:numFmt w:val="lowerLetter"/>
      <w:lvlText w:val="(%1)"/>
      <w:lvlJc w:val="left"/>
      <w:pPr>
        <w:ind w:left="882" w:hanging="375"/>
      </w:pPr>
      <w:rPr>
        <w:rFonts w:hint="default"/>
      </w:rPr>
    </w:lvl>
    <w:lvl w:ilvl="1" w:tplc="04090019" w:tentative="1">
      <w:start w:val="1"/>
      <w:numFmt w:val="lowerLetter"/>
      <w:lvlText w:val="%2."/>
      <w:lvlJc w:val="left"/>
      <w:pPr>
        <w:ind w:left="1587" w:hanging="360"/>
      </w:pPr>
    </w:lvl>
    <w:lvl w:ilvl="2" w:tplc="0409001B" w:tentative="1">
      <w:start w:val="1"/>
      <w:numFmt w:val="lowerRoman"/>
      <w:lvlText w:val="%3."/>
      <w:lvlJc w:val="right"/>
      <w:pPr>
        <w:ind w:left="2307" w:hanging="180"/>
      </w:pPr>
    </w:lvl>
    <w:lvl w:ilvl="3" w:tplc="0409000F" w:tentative="1">
      <w:start w:val="1"/>
      <w:numFmt w:val="decimal"/>
      <w:lvlText w:val="%4."/>
      <w:lvlJc w:val="left"/>
      <w:pPr>
        <w:ind w:left="3027" w:hanging="360"/>
      </w:pPr>
    </w:lvl>
    <w:lvl w:ilvl="4" w:tplc="04090019" w:tentative="1">
      <w:start w:val="1"/>
      <w:numFmt w:val="lowerLetter"/>
      <w:lvlText w:val="%5."/>
      <w:lvlJc w:val="left"/>
      <w:pPr>
        <w:ind w:left="3747" w:hanging="360"/>
      </w:pPr>
    </w:lvl>
    <w:lvl w:ilvl="5" w:tplc="0409001B" w:tentative="1">
      <w:start w:val="1"/>
      <w:numFmt w:val="lowerRoman"/>
      <w:lvlText w:val="%6."/>
      <w:lvlJc w:val="right"/>
      <w:pPr>
        <w:ind w:left="4467" w:hanging="180"/>
      </w:pPr>
    </w:lvl>
    <w:lvl w:ilvl="6" w:tplc="0409000F" w:tentative="1">
      <w:start w:val="1"/>
      <w:numFmt w:val="decimal"/>
      <w:lvlText w:val="%7."/>
      <w:lvlJc w:val="left"/>
      <w:pPr>
        <w:ind w:left="5187" w:hanging="360"/>
      </w:pPr>
    </w:lvl>
    <w:lvl w:ilvl="7" w:tplc="04090019" w:tentative="1">
      <w:start w:val="1"/>
      <w:numFmt w:val="lowerLetter"/>
      <w:lvlText w:val="%8."/>
      <w:lvlJc w:val="left"/>
      <w:pPr>
        <w:ind w:left="5907" w:hanging="360"/>
      </w:pPr>
    </w:lvl>
    <w:lvl w:ilvl="8" w:tplc="0409001B" w:tentative="1">
      <w:start w:val="1"/>
      <w:numFmt w:val="lowerRoman"/>
      <w:lvlText w:val="%9."/>
      <w:lvlJc w:val="right"/>
      <w:pPr>
        <w:ind w:left="6627" w:hanging="180"/>
      </w:pPr>
    </w:lvl>
  </w:abstractNum>
  <w:abstractNum w:abstractNumId="4" w15:restartNumberingAfterBreak="0">
    <w:nsid w:val="7D894B1C"/>
    <w:multiLevelType w:val="hybridMultilevel"/>
    <w:tmpl w:val="82C430C6"/>
    <w:lvl w:ilvl="0" w:tplc="933CD4B2">
      <w:start w:val="1"/>
      <w:numFmt w:val="bullet"/>
      <w:lvlText w:val=""/>
      <w:lvlPicBulletId w:val="0"/>
      <w:lvlJc w:val="left"/>
      <w:pPr>
        <w:tabs>
          <w:tab w:val="num" w:pos="720"/>
        </w:tabs>
        <w:ind w:left="720" w:hanging="360"/>
      </w:pPr>
      <w:rPr>
        <w:rFonts w:ascii="Symbol" w:hAnsi="Symbol" w:hint="default"/>
      </w:rPr>
    </w:lvl>
    <w:lvl w:ilvl="1" w:tplc="529A6C2A" w:tentative="1">
      <w:start w:val="1"/>
      <w:numFmt w:val="bullet"/>
      <w:lvlText w:val=""/>
      <w:lvlJc w:val="left"/>
      <w:pPr>
        <w:tabs>
          <w:tab w:val="num" w:pos="1440"/>
        </w:tabs>
        <w:ind w:left="1440" w:hanging="360"/>
      </w:pPr>
      <w:rPr>
        <w:rFonts w:ascii="Symbol" w:hAnsi="Symbol" w:hint="default"/>
      </w:rPr>
    </w:lvl>
    <w:lvl w:ilvl="2" w:tplc="F460AFF8" w:tentative="1">
      <w:start w:val="1"/>
      <w:numFmt w:val="bullet"/>
      <w:lvlText w:val=""/>
      <w:lvlJc w:val="left"/>
      <w:pPr>
        <w:tabs>
          <w:tab w:val="num" w:pos="2160"/>
        </w:tabs>
        <w:ind w:left="2160" w:hanging="360"/>
      </w:pPr>
      <w:rPr>
        <w:rFonts w:ascii="Symbol" w:hAnsi="Symbol" w:hint="default"/>
      </w:rPr>
    </w:lvl>
    <w:lvl w:ilvl="3" w:tplc="583A1BC8" w:tentative="1">
      <w:start w:val="1"/>
      <w:numFmt w:val="bullet"/>
      <w:lvlText w:val=""/>
      <w:lvlJc w:val="left"/>
      <w:pPr>
        <w:tabs>
          <w:tab w:val="num" w:pos="2880"/>
        </w:tabs>
        <w:ind w:left="2880" w:hanging="360"/>
      </w:pPr>
      <w:rPr>
        <w:rFonts w:ascii="Symbol" w:hAnsi="Symbol" w:hint="default"/>
      </w:rPr>
    </w:lvl>
    <w:lvl w:ilvl="4" w:tplc="0B6A23CE" w:tentative="1">
      <w:start w:val="1"/>
      <w:numFmt w:val="bullet"/>
      <w:lvlText w:val=""/>
      <w:lvlJc w:val="left"/>
      <w:pPr>
        <w:tabs>
          <w:tab w:val="num" w:pos="3600"/>
        </w:tabs>
        <w:ind w:left="3600" w:hanging="360"/>
      </w:pPr>
      <w:rPr>
        <w:rFonts w:ascii="Symbol" w:hAnsi="Symbol" w:hint="default"/>
      </w:rPr>
    </w:lvl>
    <w:lvl w:ilvl="5" w:tplc="F606DB1E" w:tentative="1">
      <w:start w:val="1"/>
      <w:numFmt w:val="bullet"/>
      <w:lvlText w:val=""/>
      <w:lvlJc w:val="left"/>
      <w:pPr>
        <w:tabs>
          <w:tab w:val="num" w:pos="4320"/>
        </w:tabs>
        <w:ind w:left="4320" w:hanging="360"/>
      </w:pPr>
      <w:rPr>
        <w:rFonts w:ascii="Symbol" w:hAnsi="Symbol" w:hint="default"/>
      </w:rPr>
    </w:lvl>
    <w:lvl w:ilvl="6" w:tplc="B6E4C730" w:tentative="1">
      <w:start w:val="1"/>
      <w:numFmt w:val="bullet"/>
      <w:lvlText w:val=""/>
      <w:lvlJc w:val="left"/>
      <w:pPr>
        <w:tabs>
          <w:tab w:val="num" w:pos="5040"/>
        </w:tabs>
        <w:ind w:left="5040" w:hanging="360"/>
      </w:pPr>
      <w:rPr>
        <w:rFonts w:ascii="Symbol" w:hAnsi="Symbol" w:hint="default"/>
      </w:rPr>
    </w:lvl>
    <w:lvl w:ilvl="7" w:tplc="FF4A48A2" w:tentative="1">
      <w:start w:val="1"/>
      <w:numFmt w:val="bullet"/>
      <w:lvlText w:val=""/>
      <w:lvlJc w:val="left"/>
      <w:pPr>
        <w:tabs>
          <w:tab w:val="num" w:pos="5760"/>
        </w:tabs>
        <w:ind w:left="5760" w:hanging="360"/>
      </w:pPr>
      <w:rPr>
        <w:rFonts w:ascii="Symbol" w:hAnsi="Symbol" w:hint="default"/>
      </w:rPr>
    </w:lvl>
    <w:lvl w:ilvl="8" w:tplc="F6B2BFC2"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AAD"/>
    <w:rsid w:val="00066D83"/>
    <w:rsid w:val="000A6736"/>
    <w:rsid w:val="001B07EB"/>
    <w:rsid w:val="001D6496"/>
    <w:rsid w:val="00211F4E"/>
    <w:rsid w:val="00226B79"/>
    <w:rsid w:val="00270074"/>
    <w:rsid w:val="002E39AC"/>
    <w:rsid w:val="00347B97"/>
    <w:rsid w:val="00353C14"/>
    <w:rsid w:val="003645E5"/>
    <w:rsid w:val="00370304"/>
    <w:rsid w:val="003D37B6"/>
    <w:rsid w:val="003E4966"/>
    <w:rsid w:val="00417656"/>
    <w:rsid w:val="004B7FD2"/>
    <w:rsid w:val="00544B8F"/>
    <w:rsid w:val="005B3B73"/>
    <w:rsid w:val="00611F81"/>
    <w:rsid w:val="00613E56"/>
    <w:rsid w:val="00616D81"/>
    <w:rsid w:val="00667E4A"/>
    <w:rsid w:val="00695AAD"/>
    <w:rsid w:val="006A4333"/>
    <w:rsid w:val="00763BA0"/>
    <w:rsid w:val="00763BF1"/>
    <w:rsid w:val="0076514E"/>
    <w:rsid w:val="00825F9C"/>
    <w:rsid w:val="009F479D"/>
    <w:rsid w:val="00A330F8"/>
    <w:rsid w:val="00A55044"/>
    <w:rsid w:val="00AC4BF7"/>
    <w:rsid w:val="00B1565F"/>
    <w:rsid w:val="00B7013E"/>
    <w:rsid w:val="00B90DA6"/>
    <w:rsid w:val="00BA3CC3"/>
    <w:rsid w:val="00BE7FC2"/>
    <w:rsid w:val="00C11901"/>
    <w:rsid w:val="00C70708"/>
    <w:rsid w:val="00C9185E"/>
    <w:rsid w:val="00CB138C"/>
    <w:rsid w:val="00D12DAF"/>
    <w:rsid w:val="00D22FA3"/>
    <w:rsid w:val="00D62AEC"/>
    <w:rsid w:val="00DA4C0F"/>
    <w:rsid w:val="00DB4D43"/>
    <w:rsid w:val="00DB51E3"/>
    <w:rsid w:val="00DD7C7A"/>
    <w:rsid w:val="00E76138"/>
    <w:rsid w:val="00ED7DAA"/>
    <w:rsid w:val="00F8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9B21B"/>
  <w15:docId w15:val="{312D4AFC-0069-4D5B-9578-69300151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11F81"/>
    <w:pPr>
      <w:autoSpaceDE w:val="0"/>
      <w:autoSpaceDN w:val="0"/>
      <w:spacing w:after="0" w:line="240" w:lineRule="auto"/>
    </w:pPr>
    <w:rPr>
      <w:rFonts w:ascii="Palatino Linotype" w:eastAsia="Palatino Linotype" w:hAnsi="Palatino Linotype" w:cs="Palatino Linotype"/>
      <w:sz w:val="24"/>
      <w:szCs w:val="24"/>
    </w:rPr>
  </w:style>
  <w:style w:type="character" w:customStyle="1" w:styleId="BodyTextChar">
    <w:name w:val="Body Text Char"/>
    <w:basedOn w:val="DefaultParagraphFont"/>
    <w:link w:val="BodyText"/>
    <w:uiPriority w:val="1"/>
    <w:rsid w:val="00611F81"/>
    <w:rPr>
      <w:rFonts w:ascii="Palatino Linotype" w:eastAsia="Palatino Linotype" w:hAnsi="Palatino Linotype" w:cs="Palatino Linotype"/>
      <w:sz w:val="24"/>
      <w:szCs w:val="24"/>
    </w:rPr>
  </w:style>
  <w:style w:type="paragraph" w:styleId="ListParagraph">
    <w:name w:val="List Paragraph"/>
    <w:basedOn w:val="Normal"/>
    <w:uiPriority w:val="34"/>
    <w:qFormat/>
    <w:rsid w:val="00611F81"/>
    <w:pPr>
      <w:ind w:left="720"/>
      <w:contextualSpacing/>
    </w:pPr>
  </w:style>
  <w:style w:type="paragraph" w:styleId="Header">
    <w:name w:val="header"/>
    <w:basedOn w:val="Normal"/>
    <w:link w:val="HeaderChar"/>
    <w:uiPriority w:val="99"/>
    <w:unhideWhenUsed/>
    <w:rsid w:val="00B15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65F"/>
  </w:style>
  <w:style w:type="paragraph" w:styleId="Footer">
    <w:name w:val="footer"/>
    <w:basedOn w:val="Normal"/>
    <w:link w:val="FooterChar"/>
    <w:uiPriority w:val="99"/>
    <w:unhideWhenUsed/>
    <w:rsid w:val="00B15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65F"/>
  </w:style>
  <w:style w:type="paragraph" w:styleId="BalloonText">
    <w:name w:val="Balloon Text"/>
    <w:basedOn w:val="Normal"/>
    <w:link w:val="BalloonTextChar"/>
    <w:uiPriority w:val="99"/>
    <w:semiHidden/>
    <w:unhideWhenUsed/>
    <w:rsid w:val="007651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14E"/>
    <w:rPr>
      <w:rFonts w:ascii="Segoe UI" w:hAnsi="Segoe UI" w:cs="Segoe UI"/>
      <w:sz w:val="18"/>
      <w:szCs w:val="18"/>
    </w:rPr>
  </w:style>
  <w:style w:type="paragraph" w:styleId="Revision">
    <w:name w:val="Revision"/>
    <w:hidden/>
    <w:uiPriority w:val="99"/>
    <w:semiHidden/>
    <w:rsid w:val="0076514E"/>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8FAD738EE7834D93526B85D23F4F2C" ma:contentTypeVersion="1" ma:contentTypeDescription="Create a new document." ma:contentTypeScope="" ma:versionID="5b1ddeb2bd0cd0cc66497548f2889a58">
  <xsd:schema xmlns:xsd="http://www.w3.org/2001/XMLSchema" xmlns:xs="http://www.w3.org/2001/XMLSchema" xmlns:p="http://schemas.microsoft.com/office/2006/metadata/properties" xmlns:ns3="409bb0e0-17ac-47ac-aa0d-71765eb9d312" targetNamespace="http://schemas.microsoft.com/office/2006/metadata/properties" ma:root="true" ma:fieldsID="02bf86c3a98d6e252079fc7a066b3f66" ns3:_="">
    <xsd:import namespace="409bb0e0-17ac-47ac-aa0d-71765eb9d312"/>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9bb0e0-17ac-47ac-aa0d-71765eb9d3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D8574-F055-434B-9B9F-4D081DCC9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9bb0e0-17ac-47ac-aa0d-71765eb9d3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5C394A-F7AC-44C6-827B-0B07A74F8BE5}">
  <ds:schemaRefs>
    <ds:schemaRef ds:uri="http://schemas.microsoft.com/sharepoint/v3/contenttype/forms"/>
  </ds:schemaRefs>
</ds:datastoreItem>
</file>

<file path=customXml/itemProps3.xml><?xml version="1.0" encoding="utf-8"?>
<ds:datastoreItem xmlns:ds="http://schemas.openxmlformats.org/officeDocument/2006/customXml" ds:itemID="{30400FF3-8111-47B3-8B2A-4715DA973265}">
  <ds:schemaRefs>
    <ds:schemaRef ds:uri="http://purl.org/dc/elements/1.1/"/>
    <ds:schemaRef ds:uri="http://schemas.microsoft.com/office/2006/documentManagement/types"/>
    <ds:schemaRef ds:uri="http://schemas.microsoft.com/office/2006/metadata/properties"/>
    <ds:schemaRef ds:uri="http://purl.org/dc/terms/"/>
    <ds:schemaRef ds:uri="http://schemas.microsoft.com/office/infopath/2007/PartnerControls"/>
    <ds:schemaRef ds:uri="http://www.w3.org/XML/1998/namespace"/>
    <ds:schemaRef ds:uri="http://schemas.openxmlformats.org/package/2006/metadata/core-properties"/>
    <ds:schemaRef ds:uri="409bb0e0-17ac-47ac-aa0d-71765eb9d312"/>
    <ds:schemaRef ds:uri="http://purl.org/dc/dcmitype/"/>
  </ds:schemaRefs>
</ds:datastoreItem>
</file>

<file path=customXml/itemProps4.xml><?xml version="1.0" encoding="utf-8"?>
<ds:datastoreItem xmlns:ds="http://schemas.openxmlformats.org/officeDocument/2006/customXml" ds:itemID="{0F1146F3-2DF4-4B2B-95EC-658CE9F5A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tlcdion</dc:creator>
  <cp:lastModifiedBy>Doug Ballard</cp:lastModifiedBy>
  <cp:revision>2</cp:revision>
  <dcterms:created xsi:type="dcterms:W3CDTF">2022-06-10T19:42:00Z</dcterms:created>
  <dcterms:modified xsi:type="dcterms:W3CDTF">2022-06-10T19:42:00Z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2014-06-13T00:00:00Z</vt:filetime>
  </property>
  <property fmtid="{D5CDD505-2E9C-101B-9397-08002B2CF9AE}" pid="3" name="LastSaved">
    <vt:filetime>2014-09-11T00:00:00Z</vt:filetime>
  </property>
  <property fmtid="{D5CDD505-2E9C-101B-9397-08002B2CF9AE}" pid="4" name="ContentTypeId">
    <vt:lpwstr>0x010100DC8FAD738EE7834D93526B85D23F4F2C</vt:lpwstr>
  </property>
  <property fmtid="{D5CDD505-2E9C-101B-9397-08002B2CF9AE}" pid="5" name="IsMyDocuments">
    <vt:bool>true</vt:bool>
  </property>
</Properties>
</file>